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F7" w:rsidRPr="007D64A7" w:rsidRDefault="00DC5DC5" w:rsidP="003457F7">
      <w:pPr>
        <w:tabs>
          <w:tab w:val="left" w:pos="284"/>
        </w:tabs>
        <w:ind w:left="-284"/>
        <w:contextualSpacing/>
        <w:rPr>
          <w:b/>
          <w:sz w:val="26"/>
          <w:szCs w:val="24"/>
          <w:lang w:val="en-US"/>
        </w:rPr>
      </w:pPr>
      <w:r w:rsidRPr="007D64A7">
        <w:rPr>
          <w:sz w:val="26"/>
          <w:szCs w:val="24"/>
          <w:lang w:val="en-US"/>
        </w:rPr>
        <w:t xml:space="preserve">      </w:t>
      </w:r>
      <w:r w:rsidR="005D6AF0" w:rsidRPr="007D64A7">
        <w:rPr>
          <w:sz w:val="26"/>
          <w:szCs w:val="24"/>
          <w:lang w:val="en-US"/>
        </w:rPr>
        <w:t xml:space="preserve">       </w:t>
      </w:r>
      <w:r w:rsidR="003457F7" w:rsidRPr="007D64A7">
        <w:rPr>
          <w:sz w:val="26"/>
          <w:szCs w:val="24"/>
          <w:lang w:val="en-US"/>
        </w:rPr>
        <w:t>ỦY BAN NHÂN DÂN</w:t>
      </w:r>
      <w:r w:rsidR="005D6AF0" w:rsidRPr="007D64A7">
        <w:rPr>
          <w:sz w:val="26"/>
          <w:szCs w:val="24"/>
          <w:lang w:val="en-US"/>
        </w:rPr>
        <w:t xml:space="preserve">   </w:t>
      </w:r>
      <w:r w:rsidRPr="007D64A7">
        <w:rPr>
          <w:sz w:val="26"/>
          <w:szCs w:val="24"/>
          <w:lang w:val="en-US"/>
        </w:rPr>
        <w:t xml:space="preserve">  </w:t>
      </w:r>
      <w:r w:rsidR="005D6AF0" w:rsidRPr="007D64A7">
        <w:rPr>
          <w:sz w:val="26"/>
          <w:szCs w:val="24"/>
          <w:lang w:val="en-US"/>
        </w:rPr>
        <w:t xml:space="preserve">     </w:t>
      </w:r>
      <w:r w:rsidR="003457F7" w:rsidRPr="007D64A7">
        <w:rPr>
          <w:b/>
          <w:sz w:val="26"/>
          <w:szCs w:val="24"/>
          <w:lang w:val="en-US"/>
        </w:rPr>
        <w:t>CỘNG HÒA XÃ HỘI CHỦ NGHĨA VIỆT NAM</w:t>
      </w:r>
    </w:p>
    <w:p w:rsidR="003457F7" w:rsidRPr="007D64A7" w:rsidRDefault="00281CC8" w:rsidP="003457F7">
      <w:pPr>
        <w:tabs>
          <w:tab w:val="left" w:pos="284"/>
        </w:tabs>
        <w:contextualSpacing/>
        <w:rPr>
          <w:b/>
          <w:sz w:val="26"/>
          <w:szCs w:val="24"/>
          <w:lang w:val="en-US"/>
        </w:rPr>
      </w:pPr>
      <w:r w:rsidRPr="007D64A7">
        <w:rPr>
          <w:noProof/>
          <w:sz w:val="26"/>
          <w:szCs w:val="24"/>
          <w:lang w:val="en-US"/>
        </w:rPr>
        <mc:AlternateContent>
          <mc:Choice Requires="wps">
            <w:drawing>
              <wp:anchor distT="4294967295" distB="4294967295" distL="114300" distR="114300" simplePos="0" relativeHeight="251662336" behindDoc="0" locked="0" layoutInCell="1" allowOverlap="1">
                <wp:simplePos x="0" y="0"/>
                <wp:positionH relativeFrom="column">
                  <wp:posOffset>3061335</wp:posOffset>
                </wp:positionH>
                <wp:positionV relativeFrom="paragraph">
                  <wp:posOffset>199389</wp:posOffset>
                </wp:positionV>
                <wp:extent cx="2005965" cy="0"/>
                <wp:effectExtent l="0" t="0" r="3238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59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5FAC5A"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05pt,15.7pt" to="39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" strokecolor="windowText" strokeweight=".5pt">
                <v:stroke joinstyle="miter"/>
                <o:lock v:ext="edit" shapetype="f"/>
              </v:line>
            </w:pict>
          </mc:Fallback>
        </mc:AlternateContent>
      </w:r>
      <w:r w:rsidR="005D6AF0" w:rsidRPr="007D64A7">
        <w:rPr>
          <w:sz w:val="26"/>
          <w:szCs w:val="24"/>
          <w:lang w:val="en-US"/>
        </w:rPr>
        <w:t xml:space="preserve">        </w:t>
      </w:r>
      <w:r w:rsidR="003457F7" w:rsidRPr="007D64A7">
        <w:rPr>
          <w:sz w:val="26"/>
          <w:szCs w:val="24"/>
          <w:lang w:val="en-US"/>
        </w:rPr>
        <w:t xml:space="preserve">HUYỆN BÌNH CHÁNH </w:t>
      </w:r>
      <w:r w:rsidR="00894F72" w:rsidRPr="007D64A7">
        <w:rPr>
          <w:sz w:val="26"/>
          <w:szCs w:val="24"/>
          <w:lang w:val="en-US"/>
        </w:rPr>
        <w:tab/>
      </w:r>
      <w:r w:rsidR="00894F72" w:rsidRPr="007D64A7">
        <w:rPr>
          <w:sz w:val="26"/>
          <w:szCs w:val="24"/>
          <w:lang w:val="en-US"/>
        </w:rPr>
        <w:tab/>
      </w:r>
      <w:r w:rsidR="005D6AF0" w:rsidRPr="007D64A7">
        <w:rPr>
          <w:sz w:val="26"/>
          <w:szCs w:val="24"/>
          <w:lang w:val="en-US"/>
        </w:rPr>
        <w:t xml:space="preserve">       </w:t>
      </w:r>
      <w:r w:rsidR="003457F7" w:rsidRPr="007D64A7">
        <w:rPr>
          <w:b/>
          <w:sz w:val="26"/>
          <w:szCs w:val="24"/>
          <w:lang w:val="en-US"/>
        </w:rPr>
        <w:t>Độc lập – Tự do – Hạnh phúc</w:t>
      </w:r>
    </w:p>
    <w:p w:rsidR="003457F7" w:rsidRPr="007D64A7" w:rsidRDefault="005D6AF0" w:rsidP="003457F7">
      <w:pPr>
        <w:tabs>
          <w:tab w:val="left" w:pos="284"/>
        </w:tabs>
        <w:ind w:left="-142"/>
        <w:contextualSpacing/>
        <w:rPr>
          <w:b/>
          <w:sz w:val="26"/>
          <w:szCs w:val="24"/>
          <w:lang w:val="en-US"/>
        </w:rPr>
      </w:pPr>
      <w:r w:rsidRPr="007D64A7">
        <w:rPr>
          <w:b/>
          <w:sz w:val="26"/>
          <w:szCs w:val="24"/>
          <w:lang w:val="en-US"/>
        </w:rPr>
        <w:t>TRƯỜNG BỒI DƯỠNG</w:t>
      </w:r>
      <w:r w:rsidR="003457F7" w:rsidRPr="007D64A7">
        <w:rPr>
          <w:b/>
          <w:sz w:val="26"/>
          <w:szCs w:val="24"/>
          <w:lang w:val="en-US"/>
        </w:rPr>
        <w:t xml:space="preserve"> GIÁO DỤ</w:t>
      </w:r>
      <w:r w:rsidRPr="007D64A7">
        <w:rPr>
          <w:b/>
          <w:sz w:val="26"/>
          <w:szCs w:val="24"/>
          <w:lang w:val="en-US"/>
        </w:rPr>
        <w:t>C</w:t>
      </w:r>
    </w:p>
    <w:p w:rsidR="003457F7" w:rsidRPr="007D64A7" w:rsidRDefault="00281CC8" w:rsidP="003457F7">
      <w:pPr>
        <w:tabs>
          <w:tab w:val="left" w:pos="284"/>
        </w:tabs>
        <w:contextualSpacing/>
        <w:rPr>
          <w:sz w:val="30"/>
          <w:lang w:val="en-US"/>
        </w:rPr>
      </w:pPr>
      <w:r w:rsidRPr="007D64A7">
        <w:rPr>
          <w:noProof/>
          <w:sz w:val="30"/>
          <w:lang w:val="en-US"/>
        </w:rPr>
        <mc:AlternateContent>
          <mc:Choice Requires="wps">
            <w:drawing>
              <wp:anchor distT="4294967295" distB="4294967295" distL="114300" distR="114300" simplePos="0" relativeHeight="251661312" behindDoc="0" locked="0" layoutInCell="1" allowOverlap="1">
                <wp:simplePos x="0" y="0"/>
                <wp:positionH relativeFrom="column">
                  <wp:posOffset>708660</wp:posOffset>
                </wp:positionH>
                <wp:positionV relativeFrom="paragraph">
                  <wp:posOffset>13970</wp:posOffset>
                </wp:positionV>
                <wp:extent cx="866775" cy="0"/>
                <wp:effectExtent l="0" t="0" r="2857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D40E7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1.1pt" to="124.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" strokecolor="windowText" strokeweight=".5pt">
                <v:stroke joinstyle="miter"/>
                <o:lock v:ext="edit" shapetype="f"/>
              </v:line>
            </w:pict>
          </mc:Fallback>
        </mc:AlternateContent>
      </w:r>
    </w:p>
    <w:p w:rsidR="003457F7" w:rsidRPr="007D64A7" w:rsidRDefault="002C70FB" w:rsidP="002C70FB">
      <w:pPr>
        <w:tabs>
          <w:tab w:val="left" w:pos="284"/>
        </w:tabs>
        <w:contextualSpacing/>
        <w:jc w:val="right"/>
        <w:rPr>
          <w:i/>
          <w:spacing w:val="-4"/>
          <w:szCs w:val="26"/>
          <w:lang w:val="en-US"/>
        </w:rPr>
      </w:pPr>
      <w:r>
        <w:rPr>
          <w:spacing w:val="-4"/>
          <w:szCs w:val="26"/>
          <w:lang w:val="en-US"/>
        </w:rPr>
        <w:t xml:space="preserve">    </w:t>
      </w:r>
      <w:r w:rsidR="003457F7" w:rsidRPr="007D64A7">
        <w:rPr>
          <w:spacing w:val="-4"/>
          <w:szCs w:val="26"/>
          <w:lang w:val="en-US"/>
        </w:rPr>
        <w:t>Số :</w:t>
      </w:r>
      <w:r w:rsidR="005D6AF0" w:rsidRPr="007D64A7">
        <w:rPr>
          <w:spacing w:val="-4"/>
          <w:szCs w:val="26"/>
          <w:lang w:val="en-US"/>
        </w:rPr>
        <w:t xml:space="preserve">  </w:t>
      </w:r>
      <w:r w:rsidR="00A07E55">
        <w:rPr>
          <w:spacing w:val="-4"/>
          <w:szCs w:val="26"/>
          <w:lang w:val="en-US"/>
        </w:rPr>
        <w:t>49</w:t>
      </w:r>
      <w:r w:rsidR="005D6AF0" w:rsidRPr="007D64A7">
        <w:rPr>
          <w:spacing w:val="-4"/>
          <w:szCs w:val="26"/>
          <w:lang w:val="en-US"/>
        </w:rPr>
        <w:t xml:space="preserve"> </w:t>
      </w:r>
      <w:r w:rsidR="003457F7" w:rsidRPr="007D64A7">
        <w:rPr>
          <w:spacing w:val="-4"/>
          <w:szCs w:val="26"/>
          <w:lang w:val="en-US"/>
        </w:rPr>
        <w:t>/</w:t>
      </w:r>
      <w:r>
        <w:rPr>
          <w:spacing w:val="-4"/>
          <w:szCs w:val="26"/>
          <w:lang w:val="en-US"/>
        </w:rPr>
        <w:t>TB-BDGD</w:t>
      </w:r>
      <w:r w:rsidR="005D6AF0" w:rsidRPr="007D64A7">
        <w:rPr>
          <w:b/>
          <w:spacing w:val="-4"/>
          <w:szCs w:val="26"/>
          <w:lang w:val="en-US"/>
        </w:rPr>
        <w:tab/>
        <w:t xml:space="preserve">      </w:t>
      </w:r>
      <w:r>
        <w:rPr>
          <w:b/>
          <w:spacing w:val="-4"/>
          <w:szCs w:val="26"/>
          <w:lang w:val="en-US"/>
        </w:rPr>
        <w:t xml:space="preserve">   </w:t>
      </w:r>
      <w:r w:rsidR="005D6AF0" w:rsidRPr="007D64A7">
        <w:rPr>
          <w:b/>
          <w:spacing w:val="-4"/>
          <w:szCs w:val="26"/>
          <w:lang w:val="en-US"/>
        </w:rPr>
        <w:t xml:space="preserve"> </w:t>
      </w:r>
      <w:r>
        <w:rPr>
          <w:b/>
          <w:spacing w:val="-4"/>
          <w:szCs w:val="26"/>
          <w:lang w:val="en-US"/>
        </w:rPr>
        <w:t xml:space="preserve">         </w:t>
      </w:r>
      <w:r w:rsidR="003457F7" w:rsidRPr="007D64A7">
        <w:rPr>
          <w:i/>
          <w:spacing w:val="-8"/>
          <w:szCs w:val="26"/>
          <w:lang w:val="en-US"/>
        </w:rPr>
        <w:t xml:space="preserve">Bình Chánh, ngày  </w:t>
      </w:r>
      <w:r w:rsidR="00A07E55">
        <w:rPr>
          <w:i/>
          <w:spacing w:val="-8"/>
          <w:szCs w:val="26"/>
          <w:lang w:val="en-US"/>
        </w:rPr>
        <w:t xml:space="preserve">29 </w:t>
      </w:r>
      <w:r w:rsidR="003457F7" w:rsidRPr="007D64A7">
        <w:rPr>
          <w:i/>
          <w:spacing w:val="-8"/>
          <w:szCs w:val="26"/>
          <w:lang w:val="en-US"/>
        </w:rPr>
        <w:t xml:space="preserve"> tháng </w:t>
      </w:r>
      <w:r w:rsidR="005D6AF0" w:rsidRPr="007D64A7">
        <w:rPr>
          <w:i/>
          <w:spacing w:val="-8"/>
          <w:szCs w:val="26"/>
          <w:lang w:val="en-US"/>
        </w:rPr>
        <w:t xml:space="preserve">   10</w:t>
      </w:r>
      <w:r w:rsidR="003457F7" w:rsidRPr="007D64A7">
        <w:rPr>
          <w:i/>
          <w:spacing w:val="-8"/>
          <w:szCs w:val="26"/>
          <w:lang w:val="en-US"/>
        </w:rPr>
        <w:t xml:space="preserve">  năm 201</w:t>
      </w:r>
      <w:r w:rsidR="005D6AF0" w:rsidRPr="007D64A7">
        <w:rPr>
          <w:i/>
          <w:spacing w:val="-8"/>
          <w:szCs w:val="26"/>
          <w:lang w:val="en-US"/>
        </w:rPr>
        <w:t>9</w:t>
      </w:r>
    </w:p>
    <w:p w:rsidR="003457F7" w:rsidRPr="007D64A7" w:rsidRDefault="00281CC8" w:rsidP="003457F7">
      <w:pPr>
        <w:tabs>
          <w:tab w:val="left" w:pos="284"/>
        </w:tabs>
        <w:contextualSpacing/>
        <w:rPr>
          <w:szCs w:val="26"/>
          <w:lang w:val="en-US"/>
        </w:rPr>
      </w:pPr>
      <w:r w:rsidRPr="007D64A7">
        <w:rPr>
          <w:noProof/>
          <w:szCs w:val="26"/>
          <w:lang w:val="en-US"/>
        </w:rPr>
        <mc:AlternateContent>
          <mc:Choice Requires="wps">
            <w:drawing>
              <wp:anchor distT="45720" distB="45720" distL="114300" distR="114300" simplePos="0" relativeHeight="251660288" behindDoc="0" locked="0" layoutInCell="1" allowOverlap="1">
                <wp:simplePos x="0" y="0"/>
                <wp:positionH relativeFrom="column">
                  <wp:posOffset>12065</wp:posOffset>
                </wp:positionH>
                <wp:positionV relativeFrom="paragraph">
                  <wp:posOffset>110490</wp:posOffset>
                </wp:positionV>
                <wp:extent cx="2826385" cy="72263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6385" cy="722630"/>
                        </a:xfrm>
                        <a:prstGeom prst="rect">
                          <a:avLst/>
                        </a:prstGeom>
                        <a:solidFill>
                          <a:srgbClr val="FFFFFF"/>
                        </a:solidFill>
                        <a:ln w="9525">
                          <a:solidFill>
                            <a:sysClr val="window" lastClr="FFFFFF"/>
                          </a:solidFill>
                          <a:miter lim="800000"/>
                          <a:headEnd/>
                          <a:tailEnd/>
                        </a:ln>
                      </wps:spPr>
                      <wps:txbx>
                        <w:txbxContent>
                          <w:p w:rsidR="003457F7" w:rsidRPr="007D64A7" w:rsidRDefault="00E3469D" w:rsidP="006C0D6F">
                            <w:pPr>
                              <w:spacing w:after="0" w:line="240" w:lineRule="auto"/>
                              <w:jc w:val="center"/>
                              <w:rPr>
                                <w:sz w:val="26"/>
                                <w:szCs w:val="24"/>
                                <w:lang w:val="en-US"/>
                              </w:rPr>
                            </w:pPr>
                            <w:r w:rsidRPr="007D64A7">
                              <w:rPr>
                                <w:sz w:val="26"/>
                                <w:szCs w:val="24"/>
                                <w:lang w:val="en-US"/>
                              </w:rPr>
                              <w:t>Kế hoạch mở</w:t>
                            </w:r>
                            <w:r w:rsidR="005D6AF0" w:rsidRPr="007D64A7">
                              <w:rPr>
                                <w:sz w:val="26"/>
                                <w:szCs w:val="24"/>
                                <w:lang w:val="en-US"/>
                              </w:rPr>
                              <w:t xml:space="preserve"> </w:t>
                            </w:r>
                            <w:r w:rsidR="00021AC3" w:rsidRPr="007D64A7">
                              <w:rPr>
                                <w:sz w:val="26"/>
                                <w:szCs w:val="24"/>
                                <w:lang w:val="en-US"/>
                              </w:rPr>
                              <w:t xml:space="preserve">lớp </w:t>
                            </w:r>
                            <w:r w:rsidR="00D60FAF" w:rsidRPr="007D64A7">
                              <w:rPr>
                                <w:sz w:val="26"/>
                                <w:szCs w:val="24"/>
                                <w:lang w:val="en-US"/>
                              </w:rPr>
                              <w:t xml:space="preserve"> học</w:t>
                            </w:r>
                            <w:r w:rsidR="005D6AF0" w:rsidRPr="007D64A7">
                              <w:rPr>
                                <w:sz w:val="26"/>
                                <w:szCs w:val="24"/>
                                <w:lang w:val="en-US"/>
                              </w:rPr>
                              <w:t xml:space="preserve"> </w:t>
                            </w:r>
                            <w:r w:rsidR="00021AC3" w:rsidRPr="007D64A7">
                              <w:rPr>
                                <w:sz w:val="26"/>
                                <w:szCs w:val="24"/>
                                <w:lang w:val="en-US"/>
                              </w:rPr>
                              <w:t xml:space="preserve">và </w:t>
                            </w:r>
                            <w:r w:rsidR="00AF2151" w:rsidRPr="007D64A7">
                              <w:rPr>
                                <w:sz w:val="26"/>
                                <w:szCs w:val="24"/>
                                <w:lang w:val="en-US"/>
                              </w:rPr>
                              <w:t xml:space="preserve">thi </w:t>
                            </w:r>
                            <w:r w:rsidR="00021AC3" w:rsidRPr="007D64A7">
                              <w:rPr>
                                <w:sz w:val="26"/>
                                <w:szCs w:val="24"/>
                                <w:lang w:val="en-US"/>
                              </w:rPr>
                              <w:t>cấp</w:t>
                            </w:r>
                            <w:r w:rsidR="005D6AF0" w:rsidRPr="007D64A7">
                              <w:rPr>
                                <w:sz w:val="26"/>
                                <w:szCs w:val="24"/>
                                <w:lang w:val="en-US"/>
                              </w:rPr>
                              <w:t xml:space="preserve"> </w:t>
                            </w:r>
                            <w:r w:rsidR="00BD4325" w:rsidRPr="007D64A7">
                              <w:rPr>
                                <w:sz w:val="26"/>
                                <w:szCs w:val="24"/>
                                <w:lang w:val="en-US"/>
                              </w:rPr>
                              <w:t>chứng chỉ Tiếng</w:t>
                            </w:r>
                            <w:r w:rsidR="005D6AF0" w:rsidRPr="007D64A7">
                              <w:rPr>
                                <w:sz w:val="26"/>
                                <w:szCs w:val="24"/>
                                <w:lang w:val="en-US"/>
                              </w:rPr>
                              <w:t xml:space="preserve"> </w:t>
                            </w:r>
                            <w:r w:rsidR="00BD4325" w:rsidRPr="007D64A7">
                              <w:rPr>
                                <w:sz w:val="26"/>
                                <w:szCs w:val="24"/>
                                <w:lang w:val="en-US"/>
                              </w:rPr>
                              <w:t>Anh bậc 2</w:t>
                            </w:r>
                            <w:r w:rsidR="005D6AF0" w:rsidRPr="007D64A7">
                              <w:rPr>
                                <w:sz w:val="26"/>
                                <w:szCs w:val="24"/>
                                <w:lang w:val="en-US"/>
                              </w:rPr>
                              <w:t xml:space="preserve"> </w:t>
                            </w:r>
                            <w:r w:rsidR="00C947F1" w:rsidRPr="007D64A7">
                              <w:rPr>
                                <w:sz w:val="26"/>
                                <w:szCs w:val="24"/>
                                <w:lang w:val="en-US"/>
                              </w:rPr>
                              <w:t>theo khung năng lực 6 bậc</w:t>
                            </w:r>
                            <w:r w:rsidR="005D6AF0" w:rsidRPr="007D64A7">
                              <w:rPr>
                                <w:sz w:val="26"/>
                                <w:szCs w:val="24"/>
                                <w:lang w:val="en-US"/>
                              </w:rPr>
                              <w:t xml:space="preserve"> </w:t>
                            </w:r>
                            <w:r w:rsidRPr="007D64A7">
                              <w:rPr>
                                <w:sz w:val="26"/>
                                <w:szCs w:val="24"/>
                                <w:lang w:val="en-US"/>
                              </w:rPr>
                              <w:t>dùng cho Việt Nam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95pt;margin-top:8.7pt;width:222.55pt;height:56.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" strokecolor="window">
                <v:textbox>
                  <w:txbxContent>
                    <w:p w:rsidR="003457F7" w:rsidRPr="007D64A7" w:rsidRDefault="00E3469D" w:rsidP="006C0D6F">
                      <w:pPr>
                        <w:spacing w:after="0" w:line="240" w:lineRule="auto"/>
                        <w:jc w:val="center"/>
                        <w:rPr>
                          <w:sz w:val="26"/>
                          <w:szCs w:val="24"/>
                          <w:lang w:val="en-US"/>
                        </w:rPr>
                      </w:pPr>
                      <w:r w:rsidRPr="007D64A7">
                        <w:rPr>
                          <w:sz w:val="26"/>
                          <w:szCs w:val="24"/>
                          <w:lang w:val="en-US"/>
                        </w:rPr>
                        <w:t>Kế hoạch mở</w:t>
                      </w:r>
                      <w:r w:rsidR="005D6AF0" w:rsidRPr="007D64A7">
                        <w:rPr>
                          <w:sz w:val="26"/>
                          <w:szCs w:val="24"/>
                          <w:lang w:val="en-US"/>
                        </w:rPr>
                        <w:t xml:space="preserve"> </w:t>
                      </w:r>
                      <w:proofErr w:type="gramStart"/>
                      <w:r w:rsidR="00021AC3" w:rsidRPr="007D64A7">
                        <w:rPr>
                          <w:sz w:val="26"/>
                          <w:szCs w:val="24"/>
                          <w:lang w:val="en-US"/>
                        </w:rPr>
                        <w:t xml:space="preserve">lớp </w:t>
                      </w:r>
                      <w:r w:rsidR="00D60FAF" w:rsidRPr="007D64A7">
                        <w:rPr>
                          <w:sz w:val="26"/>
                          <w:szCs w:val="24"/>
                          <w:lang w:val="en-US"/>
                        </w:rPr>
                        <w:t xml:space="preserve"> học</w:t>
                      </w:r>
                      <w:proofErr w:type="gramEnd"/>
                      <w:r w:rsidR="005D6AF0" w:rsidRPr="007D64A7">
                        <w:rPr>
                          <w:sz w:val="26"/>
                          <w:szCs w:val="24"/>
                          <w:lang w:val="en-US"/>
                        </w:rPr>
                        <w:t xml:space="preserve"> </w:t>
                      </w:r>
                      <w:r w:rsidR="00021AC3" w:rsidRPr="007D64A7">
                        <w:rPr>
                          <w:sz w:val="26"/>
                          <w:szCs w:val="24"/>
                          <w:lang w:val="en-US"/>
                        </w:rPr>
                        <w:t xml:space="preserve">và </w:t>
                      </w:r>
                      <w:r w:rsidR="00AF2151" w:rsidRPr="007D64A7">
                        <w:rPr>
                          <w:sz w:val="26"/>
                          <w:szCs w:val="24"/>
                          <w:lang w:val="en-US"/>
                        </w:rPr>
                        <w:t xml:space="preserve">thi </w:t>
                      </w:r>
                      <w:r w:rsidR="00021AC3" w:rsidRPr="007D64A7">
                        <w:rPr>
                          <w:sz w:val="26"/>
                          <w:szCs w:val="24"/>
                          <w:lang w:val="en-US"/>
                        </w:rPr>
                        <w:t>cấp</w:t>
                      </w:r>
                      <w:r w:rsidR="005D6AF0" w:rsidRPr="007D64A7">
                        <w:rPr>
                          <w:sz w:val="26"/>
                          <w:szCs w:val="24"/>
                          <w:lang w:val="en-US"/>
                        </w:rPr>
                        <w:t xml:space="preserve"> </w:t>
                      </w:r>
                      <w:r w:rsidR="00BD4325" w:rsidRPr="007D64A7">
                        <w:rPr>
                          <w:sz w:val="26"/>
                          <w:szCs w:val="24"/>
                          <w:lang w:val="en-US"/>
                        </w:rPr>
                        <w:t>chứng chỉ Tiếng</w:t>
                      </w:r>
                      <w:r w:rsidR="005D6AF0" w:rsidRPr="007D64A7">
                        <w:rPr>
                          <w:sz w:val="26"/>
                          <w:szCs w:val="24"/>
                          <w:lang w:val="en-US"/>
                        </w:rPr>
                        <w:t xml:space="preserve"> </w:t>
                      </w:r>
                      <w:r w:rsidR="00BD4325" w:rsidRPr="007D64A7">
                        <w:rPr>
                          <w:sz w:val="26"/>
                          <w:szCs w:val="24"/>
                          <w:lang w:val="en-US"/>
                        </w:rPr>
                        <w:t>Anh bậc 2</w:t>
                      </w:r>
                      <w:r w:rsidR="005D6AF0" w:rsidRPr="007D64A7">
                        <w:rPr>
                          <w:sz w:val="26"/>
                          <w:szCs w:val="24"/>
                          <w:lang w:val="en-US"/>
                        </w:rPr>
                        <w:t xml:space="preserve"> </w:t>
                      </w:r>
                      <w:r w:rsidR="00C947F1" w:rsidRPr="007D64A7">
                        <w:rPr>
                          <w:sz w:val="26"/>
                          <w:szCs w:val="24"/>
                          <w:lang w:val="en-US"/>
                        </w:rPr>
                        <w:t>theo khung năng lực 6 bậc</w:t>
                      </w:r>
                      <w:r w:rsidR="005D6AF0" w:rsidRPr="007D64A7">
                        <w:rPr>
                          <w:sz w:val="26"/>
                          <w:szCs w:val="24"/>
                          <w:lang w:val="en-US"/>
                        </w:rPr>
                        <w:t xml:space="preserve"> </w:t>
                      </w:r>
                      <w:r w:rsidRPr="007D64A7">
                        <w:rPr>
                          <w:sz w:val="26"/>
                          <w:szCs w:val="24"/>
                          <w:lang w:val="en-US"/>
                        </w:rPr>
                        <w:t>dùng cho Việt Nam</w:t>
                      </w:r>
                    </w:p>
                  </w:txbxContent>
                </v:textbox>
                <w10:wrap type="square"/>
              </v:shape>
            </w:pict>
          </mc:Fallback>
        </mc:AlternateContent>
      </w:r>
    </w:p>
    <w:p w:rsidR="003457F7" w:rsidRPr="007D64A7" w:rsidRDefault="003457F7" w:rsidP="003457F7">
      <w:pPr>
        <w:tabs>
          <w:tab w:val="left" w:pos="284"/>
        </w:tabs>
        <w:contextualSpacing/>
        <w:rPr>
          <w:szCs w:val="26"/>
          <w:lang w:val="en-US"/>
        </w:rPr>
      </w:pPr>
    </w:p>
    <w:p w:rsidR="003457F7" w:rsidRPr="007D64A7" w:rsidRDefault="003457F7" w:rsidP="003457F7">
      <w:pPr>
        <w:tabs>
          <w:tab w:val="left" w:pos="284"/>
        </w:tabs>
        <w:ind w:right="-2"/>
        <w:contextualSpacing/>
        <w:rPr>
          <w:szCs w:val="26"/>
          <w:lang w:val="en-US"/>
        </w:rPr>
      </w:pPr>
    </w:p>
    <w:p w:rsidR="00021AC3" w:rsidRPr="007D64A7" w:rsidRDefault="00021AC3" w:rsidP="003457F7">
      <w:pPr>
        <w:tabs>
          <w:tab w:val="left" w:pos="284"/>
        </w:tabs>
        <w:contextualSpacing/>
        <w:rPr>
          <w:sz w:val="18"/>
          <w:szCs w:val="26"/>
          <w:lang w:val="en-US"/>
        </w:rPr>
      </w:pPr>
    </w:p>
    <w:p w:rsidR="00021AC3" w:rsidRPr="007D64A7" w:rsidRDefault="00021AC3" w:rsidP="003457F7">
      <w:pPr>
        <w:tabs>
          <w:tab w:val="left" w:pos="284"/>
        </w:tabs>
        <w:contextualSpacing/>
        <w:rPr>
          <w:sz w:val="16"/>
          <w:szCs w:val="26"/>
          <w:lang w:val="en-US"/>
        </w:rPr>
      </w:pPr>
    </w:p>
    <w:p w:rsidR="003457F7" w:rsidRPr="007D64A7" w:rsidRDefault="003457F7" w:rsidP="00021AC3">
      <w:pPr>
        <w:tabs>
          <w:tab w:val="left" w:pos="284"/>
        </w:tabs>
        <w:ind w:left="851"/>
        <w:contextualSpacing/>
        <w:rPr>
          <w:szCs w:val="26"/>
          <w:lang w:val="en-US"/>
        </w:rPr>
      </w:pPr>
      <w:r w:rsidRPr="007D64A7">
        <w:rPr>
          <w:szCs w:val="26"/>
          <w:lang w:val="en-US"/>
        </w:rPr>
        <w:t xml:space="preserve"> </w:t>
      </w:r>
      <w:r w:rsidR="005D6AF0" w:rsidRPr="007D64A7">
        <w:rPr>
          <w:szCs w:val="26"/>
          <w:lang w:val="en-US"/>
        </w:rPr>
        <w:t xml:space="preserve">              </w:t>
      </w:r>
      <w:r w:rsidRPr="007D64A7">
        <w:rPr>
          <w:szCs w:val="26"/>
          <w:lang w:val="en-US"/>
        </w:rPr>
        <w:t>Kính gử</w:t>
      </w:r>
      <w:r w:rsidR="00D34F0E" w:rsidRPr="007D64A7">
        <w:rPr>
          <w:szCs w:val="26"/>
          <w:lang w:val="en-US"/>
        </w:rPr>
        <w:t>i:</w:t>
      </w:r>
    </w:p>
    <w:p w:rsidR="003457F7" w:rsidRPr="007D64A7" w:rsidRDefault="003457F7" w:rsidP="003457F7">
      <w:pPr>
        <w:pStyle w:val="ListParagraph"/>
        <w:numPr>
          <w:ilvl w:val="0"/>
          <w:numId w:val="1"/>
        </w:numPr>
        <w:tabs>
          <w:tab w:val="left" w:pos="284"/>
          <w:tab w:val="left" w:pos="2552"/>
        </w:tabs>
        <w:spacing w:after="0" w:line="240" w:lineRule="auto"/>
        <w:ind w:left="3240"/>
        <w:jc w:val="both"/>
        <w:rPr>
          <w:szCs w:val="26"/>
          <w:lang w:val="en-US"/>
        </w:rPr>
      </w:pPr>
      <w:r w:rsidRPr="007D64A7">
        <w:rPr>
          <w:szCs w:val="26"/>
          <w:lang w:val="en-US"/>
        </w:rPr>
        <w:t>Hiệu trưởng các trường Mầm non, Mẫu Giáo (CL)</w:t>
      </w:r>
    </w:p>
    <w:p w:rsidR="003457F7" w:rsidRPr="007D64A7" w:rsidRDefault="003457F7" w:rsidP="003457F7">
      <w:pPr>
        <w:pStyle w:val="ListParagraph"/>
        <w:tabs>
          <w:tab w:val="left" w:pos="284"/>
        </w:tabs>
        <w:spacing w:after="0" w:line="240" w:lineRule="auto"/>
        <w:ind w:left="2910"/>
        <w:jc w:val="both"/>
        <w:rPr>
          <w:szCs w:val="26"/>
          <w:lang w:val="en-US"/>
        </w:rPr>
      </w:pPr>
      <w:r w:rsidRPr="007D64A7">
        <w:rPr>
          <w:szCs w:val="26"/>
          <w:lang w:val="en-US"/>
        </w:rPr>
        <w:t>-    Hiệu trưởng các trường Tiểu học, THCS;</w:t>
      </w:r>
    </w:p>
    <w:p w:rsidR="003457F7" w:rsidRPr="00281CC8" w:rsidRDefault="003457F7" w:rsidP="00D34F0E">
      <w:pPr>
        <w:tabs>
          <w:tab w:val="left" w:pos="284"/>
          <w:tab w:val="left" w:pos="2552"/>
        </w:tabs>
        <w:spacing w:after="0" w:line="240" w:lineRule="auto"/>
        <w:jc w:val="both"/>
        <w:rPr>
          <w:sz w:val="6"/>
          <w:szCs w:val="26"/>
          <w:lang w:val="en-US"/>
        </w:rPr>
      </w:pPr>
      <w:r w:rsidRPr="007D64A7">
        <w:rPr>
          <w:szCs w:val="26"/>
          <w:lang w:val="en-US"/>
        </w:rPr>
        <w:tab/>
      </w:r>
      <w:r w:rsidRPr="007D64A7">
        <w:rPr>
          <w:szCs w:val="26"/>
          <w:lang w:val="en-US"/>
        </w:rPr>
        <w:tab/>
      </w:r>
      <w:r w:rsidR="00AF2151" w:rsidRPr="007D64A7">
        <w:rPr>
          <w:szCs w:val="26"/>
          <w:lang w:val="en-US"/>
        </w:rPr>
        <w:tab/>
      </w:r>
    </w:p>
    <w:p w:rsidR="008312DA" w:rsidRPr="007D64A7" w:rsidRDefault="008312DA" w:rsidP="00A05F8B">
      <w:pPr>
        <w:spacing w:before="120" w:after="120" w:line="240" w:lineRule="auto"/>
        <w:ind w:firstLine="720"/>
        <w:jc w:val="both"/>
        <w:rPr>
          <w:szCs w:val="26"/>
          <w:lang w:val="en-US"/>
        </w:rPr>
      </w:pPr>
      <w:r w:rsidRPr="007D64A7">
        <w:rPr>
          <w:szCs w:val="26"/>
          <w:lang w:val="en-US"/>
        </w:rPr>
        <w:t>Căn cứ theo Thông tư 01/2014/TT-BGDĐT ngày 24 tháng 01 năm 2014 của Bộ Giáo dục và Đào tạo Ban hành khung năng lực ngoại ngữ 6 bậc dùng cho Việt Nam;</w:t>
      </w:r>
    </w:p>
    <w:p w:rsidR="00C7376C" w:rsidRDefault="003457F7" w:rsidP="00A05F8B">
      <w:pPr>
        <w:spacing w:before="120" w:after="120" w:line="240" w:lineRule="auto"/>
        <w:ind w:firstLine="720"/>
        <w:jc w:val="both"/>
        <w:rPr>
          <w:szCs w:val="26"/>
          <w:lang w:val="en-US"/>
        </w:rPr>
      </w:pPr>
      <w:r w:rsidRPr="007D64A7">
        <w:rPr>
          <w:szCs w:val="26"/>
          <w:lang w:val="en-US"/>
        </w:rPr>
        <w:t>Căn cứ theo Thông tư Liên tịch số 20/2015/TTLT-BGDĐT-BNV về Quy định mã số, tiêu chuẩn chức danh nghề nghiệp giáo viên Mầ</w:t>
      </w:r>
      <w:r w:rsidR="005D6AF0" w:rsidRPr="007D64A7">
        <w:rPr>
          <w:szCs w:val="26"/>
          <w:lang w:val="en-US"/>
        </w:rPr>
        <w:t xml:space="preserve">m non; </w:t>
      </w:r>
      <w:r w:rsidRPr="007D64A7">
        <w:rPr>
          <w:szCs w:val="26"/>
          <w:lang w:val="en-US"/>
        </w:rPr>
        <w:t>Thông tư Liên tịch số 21/2015/TTLT-BGDĐT-BNV về Quy định mã số, tiêu chuẩn chức danh nghề nghiệp giáo viên Tiểu học công lập; Thông tư Liên tịch số 22/2015/TTLT-BGDĐT-BNV về Quy định mã số, tiêu chuẩn chức danh nghề nghiệp giáo viên Trung học cơ sở công lậ</w:t>
      </w:r>
      <w:r w:rsidR="00E3469D" w:rsidRPr="007D64A7">
        <w:rPr>
          <w:szCs w:val="26"/>
          <w:lang w:val="en-US"/>
        </w:rPr>
        <w:t>p</w:t>
      </w:r>
      <w:r w:rsidR="002C70FB">
        <w:rPr>
          <w:szCs w:val="26"/>
          <w:lang w:val="en-US"/>
        </w:rPr>
        <w:t>;</w:t>
      </w:r>
    </w:p>
    <w:p w:rsidR="002C70FB" w:rsidRDefault="002C70FB" w:rsidP="00A05F8B">
      <w:pPr>
        <w:spacing w:before="120" w:after="120" w:line="240" w:lineRule="auto"/>
        <w:ind w:firstLine="720"/>
        <w:jc w:val="both"/>
        <w:rPr>
          <w:szCs w:val="28"/>
          <w:lang w:val="en-US"/>
        </w:rPr>
      </w:pPr>
      <w:r w:rsidRPr="0029062C">
        <w:rPr>
          <w:szCs w:val="28"/>
        </w:rPr>
        <w:t>Căn cứ thông báo số 538/QLCL-QLVBCC ngày 20 tháng 05 năm 2019 của Cục quản lý chất lượng về danh sách các đơn vị đủ điều kiện tổ chức thi, cấp chứng chỉ ngoại ngữ theo Khung năng lực ngoại ngữ 6 bậc dùng cho Việt Nam và chứng chỉ ứng dụng công nghệ thông tin</w:t>
      </w:r>
      <w:r>
        <w:rPr>
          <w:szCs w:val="28"/>
          <w:lang w:val="en-US"/>
        </w:rPr>
        <w:t>;</w:t>
      </w:r>
    </w:p>
    <w:p w:rsidR="009D3591" w:rsidRPr="002C70FB" w:rsidRDefault="009D3591" w:rsidP="00A05F8B">
      <w:pPr>
        <w:spacing w:before="120" w:after="120" w:line="240" w:lineRule="auto"/>
        <w:ind w:firstLine="720"/>
        <w:jc w:val="both"/>
        <w:rPr>
          <w:szCs w:val="26"/>
          <w:lang w:val="en-US"/>
        </w:rPr>
      </w:pPr>
      <w:r>
        <w:rPr>
          <w:szCs w:val="28"/>
          <w:lang w:val="en-US"/>
        </w:rPr>
        <w:t>Căn cứ thông báo số 17/TTNN của Trung tâm Ngoại ngữ trường Đại học Sư phạm TPHCM về báo giáo tổ chức bồi dưỡng và thi đánh giá năng lực tiếng Anh bậc 2 theo khung năng lực ngoại ngữ 6 bậc dung cho Việt Nam;</w:t>
      </w:r>
    </w:p>
    <w:p w:rsidR="00D2501A" w:rsidRPr="007D64A7" w:rsidRDefault="00C7376C" w:rsidP="00A05F8B">
      <w:pPr>
        <w:spacing w:before="120" w:after="120" w:line="240" w:lineRule="auto"/>
        <w:ind w:firstLine="720"/>
        <w:jc w:val="both"/>
        <w:rPr>
          <w:szCs w:val="26"/>
          <w:lang w:val="en-US"/>
        </w:rPr>
      </w:pPr>
      <w:r w:rsidRPr="007D64A7">
        <w:rPr>
          <w:szCs w:val="26"/>
          <w:lang w:val="en-US"/>
        </w:rPr>
        <w:t>Để</w:t>
      </w:r>
      <w:r w:rsidR="00E3469D" w:rsidRPr="007D64A7">
        <w:rPr>
          <w:szCs w:val="26"/>
          <w:lang w:val="en-US"/>
        </w:rPr>
        <w:t xml:space="preserve"> tạo điều kiện cho CBQL, giáo viên </w:t>
      </w:r>
      <w:r w:rsidR="00E57185" w:rsidRPr="007D64A7">
        <w:rPr>
          <w:szCs w:val="26"/>
          <w:lang w:val="en-US"/>
        </w:rPr>
        <w:t xml:space="preserve">được chuyển hạng, </w:t>
      </w:r>
      <w:r w:rsidR="001E0C25" w:rsidRPr="007D64A7">
        <w:rPr>
          <w:szCs w:val="26"/>
          <w:lang w:val="en-US"/>
        </w:rPr>
        <w:t xml:space="preserve">xét </w:t>
      </w:r>
      <w:r w:rsidR="00A05F8B" w:rsidRPr="007D64A7">
        <w:rPr>
          <w:szCs w:val="26"/>
          <w:lang w:val="en-US"/>
        </w:rPr>
        <w:t xml:space="preserve">thi </w:t>
      </w:r>
      <w:r w:rsidR="00E57185" w:rsidRPr="007D64A7">
        <w:rPr>
          <w:szCs w:val="26"/>
          <w:lang w:val="en-US"/>
        </w:rPr>
        <w:t>thăng hạng</w:t>
      </w:r>
      <w:r w:rsidR="003457F7" w:rsidRPr="007D64A7">
        <w:rPr>
          <w:szCs w:val="26"/>
          <w:lang w:val="en-US"/>
        </w:rPr>
        <w:t xml:space="preserve"> chức danh nghề nghiệp theo </w:t>
      </w:r>
      <w:r w:rsidR="008312DA" w:rsidRPr="007D64A7">
        <w:rPr>
          <w:szCs w:val="26"/>
          <w:lang w:val="en-US"/>
        </w:rPr>
        <w:t xml:space="preserve">các thông tư hướng dẫn, </w:t>
      </w:r>
      <w:r w:rsidR="00A05F8B" w:rsidRPr="007D64A7">
        <w:rPr>
          <w:szCs w:val="26"/>
          <w:lang w:val="en-US"/>
        </w:rPr>
        <w:t>Trường Bồi dưỡng Giáo dục</w:t>
      </w:r>
      <w:r w:rsidR="003457F7" w:rsidRPr="007D64A7">
        <w:rPr>
          <w:szCs w:val="26"/>
          <w:lang w:val="en-US"/>
        </w:rPr>
        <w:t xml:space="preserve"> huyện Bình Chánh </w:t>
      </w:r>
      <w:r w:rsidR="00A05F8B" w:rsidRPr="007D64A7">
        <w:rPr>
          <w:szCs w:val="26"/>
          <w:lang w:val="en-US"/>
        </w:rPr>
        <w:t xml:space="preserve">phối hợp với Trung tâm Ngoại Ngữ trường Đại học Sư phạm TPHCM </w:t>
      </w:r>
      <w:r w:rsidR="003457F7" w:rsidRPr="007D64A7">
        <w:rPr>
          <w:szCs w:val="26"/>
          <w:lang w:val="en-US"/>
        </w:rPr>
        <w:t xml:space="preserve">có kế hoạch mở lớp bồi dưỡng </w:t>
      </w:r>
      <w:r w:rsidR="00A05F8B" w:rsidRPr="007D64A7">
        <w:rPr>
          <w:szCs w:val="26"/>
          <w:lang w:val="en-US"/>
        </w:rPr>
        <w:t xml:space="preserve">và thi đánh giá năng lực </w:t>
      </w:r>
      <w:r w:rsidR="00402D0A" w:rsidRPr="007D64A7">
        <w:rPr>
          <w:szCs w:val="26"/>
          <w:lang w:val="en-US"/>
        </w:rPr>
        <w:t xml:space="preserve">Tiếng Anh </w:t>
      </w:r>
      <w:r w:rsidR="00A05F8B" w:rsidRPr="007D64A7">
        <w:rPr>
          <w:szCs w:val="26"/>
          <w:lang w:val="en-US"/>
        </w:rPr>
        <w:t xml:space="preserve">bậc 2 theo Khung năng lực ngoại ngữ 6 bậc dùng cho Việt Nam </w:t>
      </w:r>
      <w:r w:rsidR="003457F7" w:rsidRPr="007D64A7">
        <w:rPr>
          <w:szCs w:val="26"/>
          <w:lang w:val="en-US"/>
        </w:rPr>
        <w:t xml:space="preserve">cho </w:t>
      </w:r>
      <w:r w:rsidR="00D34F0E" w:rsidRPr="007D64A7">
        <w:rPr>
          <w:szCs w:val="26"/>
          <w:lang w:val="en-US"/>
        </w:rPr>
        <w:t>CBQL, giáo viên</w:t>
      </w:r>
      <w:r w:rsidR="00A05F8B" w:rsidRPr="007D64A7">
        <w:rPr>
          <w:szCs w:val="26"/>
          <w:lang w:val="en-US"/>
        </w:rPr>
        <w:t xml:space="preserve"> </w:t>
      </w:r>
      <w:r w:rsidR="00D2501A" w:rsidRPr="007D64A7">
        <w:rPr>
          <w:szCs w:val="26"/>
          <w:lang w:val="en-US"/>
        </w:rPr>
        <w:t xml:space="preserve">Mầm non, </w:t>
      </w:r>
      <w:r w:rsidR="00A05F8B" w:rsidRPr="007D64A7">
        <w:rPr>
          <w:szCs w:val="26"/>
          <w:lang w:val="en-US"/>
        </w:rPr>
        <w:t xml:space="preserve">Tiểu học và THCS </w:t>
      </w:r>
      <w:r w:rsidR="00D2501A" w:rsidRPr="007D64A7">
        <w:rPr>
          <w:szCs w:val="26"/>
          <w:lang w:val="en-US"/>
        </w:rPr>
        <w:t>trong năm học 201</w:t>
      </w:r>
      <w:r w:rsidR="00A05F8B" w:rsidRPr="007D64A7">
        <w:rPr>
          <w:szCs w:val="26"/>
          <w:lang w:val="en-US"/>
        </w:rPr>
        <w:t>9</w:t>
      </w:r>
      <w:r w:rsidR="00D2501A" w:rsidRPr="007D64A7">
        <w:rPr>
          <w:szCs w:val="26"/>
          <w:lang w:val="en-US"/>
        </w:rPr>
        <w:t xml:space="preserve"> - 20</w:t>
      </w:r>
      <w:r w:rsidR="00A05F8B" w:rsidRPr="007D64A7">
        <w:rPr>
          <w:szCs w:val="26"/>
          <w:lang w:val="en-US"/>
        </w:rPr>
        <w:t>20</w:t>
      </w:r>
      <w:r w:rsidR="00D2501A" w:rsidRPr="007D64A7">
        <w:rPr>
          <w:szCs w:val="26"/>
          <w:lang w:val="en-US"/>
        </w:rPr>
        <w:t xml:space="preserve"> như sau: </w:t>
      </w:r>
    </w:p>
    <w:p w:rsidR="00A05F8B" w:rsidRPr="007D64A7" w:rsidRDefault="00A05F8B" w:rsidP="00FF01F7">
      <w:pPr>
        <w:pStyle w:val="ListParagraph"/>
        <w:numPr>
          <w:ilvl w:val="0"/>
          <w:numId w:val="11"/>
        </w:numPr>
        <w:spacing w:before="120" w:after="120" w:line="240" w:lineRule="auto"/>
        <w:contextualSpacing w:val="0"/>
        <w:jc w:val="both"/>
        <w:rPr>
          <w:szCs w:val="26"/>
          <w:lang w:val="en-US"/>
        </w:rPr>
      </w:pPr>
      <w:r w:rsidRPr="007D64A7">
        <w:rPr>
          <w:szCs w:val="26"/>
          <w:lang w:val="en-US"/>
        </w:rPr>
        <w:t xml:space="preserve">Đối tượng: CBQL, GV </w:t>
      </w:r>
      <w:r w:rsidR="002C70FB">
        <w:rPr>
          <w:szCs w:val="26"/>
          <w:lang w:val="en-US"/>
        </w:rPr>
        <w:t>Mầm non, Tiểu học</w:t>
      </w:r>
      <w:r w:rsidRPr="007D64A7">
        <w:rPr>
          <w:szCs w:val="26"/>
          <w:lang w:val="en-US"/>
        </w:rPr>
        <w:t xml:space="preserve">, </w:t>
      </w:r>
      <w:r w:rsidR="002C70FB">
        <w:rPr>
          <w:szCs w:val="26"/>
          <w:lang w:val="en-US"/>
        </w:rPr>
        <w:t>Trung học cơ sở.</w:t>
      </w:r>
    </w:p>
    <w:p w:rsidR="00A05F8B" w:rsidRDefault="00A05F8B" w:rsidP="00FF01F7">
      <w:pPr>
        <w:pStyle w:val="ListParagraph"/>
        <w:numPr>
          <w:ilvl w:val="0"/>
          <w:numId w:val="11"/>
        </w:numPr>
        <w:spacing w:before="120" w:after="120" w:line="240" w:lineRule="auto"/>
        <w:contextualSpacing w:val="0"/>
        <w:jc w:val="both"/>
        <w:rPr>
          <w:szCs w:val="26"/>
          <w:lang w:val="en-US"/>
        </w:rPr>
      </w:pPr>
      <w:r w:rsidRPr="007D64A7">
        <w:rPr>
          <w:szCs w:val="26"/>
          <w:lang w:val="en-US"/>
        </w:rPr>
        <w:t>Chương trình họ</w:t>
      </w:r>
      <w:r w:rsidR="002C70FB">
        <w:rPr>
          <w:szCs w:val="26"/>
          <w:lang w:val="en-US"/>
        </w:rPr>
        <w:t>c:</w:t>
      </w:r>
    </w:p>
    <w:p w:rsidR="002C70FB" w:rsidRPr="007D64A7" w:rsidRDefault="002C70FB" w:rsidP="002C70FB">
      <w:pPr>
        <w:pStyle w:val="ListParagraph"/>
        <w:numPr>
          <w:ilvl w:val="0"/>
          <w:numId w:val="12"/>
        </w:numPr>
        <w:spacing w:before="120" w:after="120" w:line="240" w:lineRule="auto"/>
        <w:contextualSpacing w:val="0"/>
        <w:jc w:val="both"/>
        <w:rPr>
          <w:szCs w:val="26"/>
          <w:lang w:val="en-US"/>
        </w:rPr>
      </w:pPr>
      <w:r>
        <w:rPr>
          <w:szCs w:val="26"/>
          <w:lang w:val="en-US"/>
        </w:rPr>
        <w:t>Lớp học và thi:</w:t>
      </w:r>
    </w:p>
    <w:p w:rsidR="00A05F8B" w:rsidRPr="007D64A7" w:rsidRDefault="00A05F8B" w:rsidP="00FF01F7">
      <w:pPr>
        <w:pStyle w:val="ListParagraph"/>
        <w:numPr>
          <w:ilvl w:val="0"/>
          <w:numId w:val="1"/>
        </w:numPr>
        <w:spacing w:before="120" w:after="120" w:line="240" w:lineRule="auto"/>
        <w:ind w:hanging="270"/>
        <w:contextualSpacing w:val="0"/>
        <w:jc w:val="both"/>
        <w:rPr>
          <w:szCs w:val="26"/>
          <w:lang w:val="en-US"/>
        </w:rPr>
      </w:pPr>
      <w:r w:rsidRPr="007D64A7">
        <w:rPr>
          <w:color w:val="000000"/>
          <w:szCs w:val="26"/>
        </w:rPr>
        <w:t xml:space="preserve">240 tiết </w:t>
      </w:r>
      <w:r w:rsidRPr="007D64A7">
        <w:rPr>
          <w:color w:val="000000"/>
          <w:szCs w:val="26"/>
          <w:lang w:val="en-US"/>
        </w:rPr>
        <w:t xml:space="preserve">học trực tiếp </w:t>
      </w:r>
      <w:r w:rsidRPr="007D64A7">
        <w:rPr>
          <w:color w:val="000000"/>
          <w:szCs w:val="26"/>
        </w:rPr>
        <w:t>trên lớp</w:t>
      </w:r>
      <w:r w:rsidRPr="007D64A7">
        <w:rPr>
          <w:color w:val="000000"/>
          <w:szCs w:val="26"/>
          <w:lang w:val="en-US"/>
        </w:rPr>
        <w:t>.</w:t>
      </w:r>
    </w:p>
    <w:p w:rsidR="00A05F8B" w:rsidRPr="007D64A7" w:rsidRDefault="00A05F8B" w:rsidP="00FF01F7">
      <w:pPr>
        <w:pStyle w:val="ListParagraph"/>
        <w:numPr>
          <w:ilvl w:val="0"/>
          <w:numId w:val="1"/>
        </w:numPr>
        <w:spacing w:before="120" w:after="120" w:line="240" w:lineRule="auto"/>
        <w:ind w:hanging="270"/>
        <w:contextualSpacing w:val="0"/>
        <w:jc w:val="both"/>
        <w:rPr>
          <w:szCs w:val="26"/>
          <w:lang w:val="en-US"/>
        </w:rPr>
      </w:pPr>
      <w:r w:rsidRPr="007D64A7">
        <w:rPr>
          <w:color w:val="000000"/>
          <w:szCs w:val="26"/>
          <w:lang w:val="en-US"/>
        </w:rPr>
        <w:t xml:space="preserve">160 tiết học online tại địa chỉ: </w:t>
      </w:r>
      <w:hyperlink r:id="rId7" w:history="1">
        <w:r w:rsidR="00FF01F7" w:rsidRPr="007D64A7">
          <w:rPr>
            <w:rStyle w:val="Hyperlink"/>
            <w:szCs w:val="26"/>
            <w:lang w:val="en-US"/>
          </w:rPr>
          <w:t>http://ttnndhsp.vn</w:t>
        </w:r>
      </w:hyperlink>
    </w:p>
    <w:p w:rsidR="00FF01F7" w:rsidRPr="002C70FB" w:rsidRDefault="00FF01F7" w:rsidP="00FF01F7">
      <w:pPr>
        <w:pStyle w:val="ListParagraph"/>
        <w:numPr>
          <w:ilvl w:val="0"/>
          <w:numId w:val="1"/>
        </w:numPr>
        <w:spacing w:before="120" w:after="120" w:line="240" w:lineRule="auto"/>
        <w:ind w:hanging="270"/>
        <w:contextualSpacing w:val="0"/>
        <w:jc w:val="both"/>
        <w:rPr>
          <w:szCs w:val="26"/>
          <w:lang w:val="en-US"/>
        </w:rPr>
      </w:pPr>
      <w:r w:rsidRPr="007D64A7">
        <w:rPr>
          <w:color w:val="000000"/>
          <w:szCs w:val="26"/>
          <w:lang w:val="en-US"/>
        </w:rPr>
        <w:lastRenderedPageBreak/>
        <w:t>Số lượng: từ 30-40 học viên/lớp</w:t>
      </w:r>
    </w:p>
    <w:p w:rsidR="002C70FB" w:rsidRDefault="002C70FB" w:rsidP="002C70FB">
      <w:pPr>
        <w:pStyle w:val="ListParagraph"/>
        <w:numPr>
          <w:ilvl w:val="0"/>
          <w:numId w:val="12"/>
        </w:numPr>
        <w:spacing w:before="120" w:after="120" w:line="240" w:lineRule="auto"/>
        <w:jc w:val="both"/>
        <w:rPr>
          <w:szCs w:val="26"/>
          <w:lang w:val="en-US"/>
        </w:rPr>
      </w:pPr>
      <w:r>
        <w:rPr>
          <w:szCs w:val="26"/>
          <w:lang w:val="en-US"/>
        </w:rPr>
        <w:t>Lớp ôn tập và thi:</w:t>
      </w:r>
    </w:p>
    <w:p w:rsidR="002C70FB" w:rsidRPr="002C70FB" w:rsidRDefault="002C70FB" w:rsidP="002C70FB">
      <w:pPr>
        <w:pStyle w:val="ListParagraph"/>
        <w:numPr>
          <w:ilvl w:val="0"/>
          <w:numId w:val="1"/>
        </w:numPr>
        <w:spacing w:before="120" w:after="120" w:line="240" w:lineRule="auto"/>
        <w:jc w:val="both"/>
        <w:rPr>
          <w:szCs w:val="26"/>
          <w:lang w:val="en-US"/>
        </w:rPr>
      </w:pPr>
      <w:r>
        <w:rPr>
          <w:szCs w:val="26"/>
          <w:lang w:val="en-US"/>
        </w:rPr>
        <w:t>Tùy vào số lượng đăng ký trường Bồi dưỡng Giáo dục sẽ thông báo kế hoạch ôn tập cụ thể sau.</w:t>
      </w:r>
    </w:p>
    <w:p w:rsidR="00FF01F7" w:rsidRPr="007D64A7" w:rsidRDefault="00FF01F7" w:rsidP="00FF01F7">
      <w:pPr>
        <w:pStyle w:val="ListParagraph"/>
        <w:numPr>
          <w:ilvl w:val="0"/>
          <w:numId w:val="11"/>
        </w:numPr>
        <w:spacing w:before="120" w:after="120" w:line="240" w:lineRule="auto"/>
        <w:contextualSpacing w:val="0"/>
        <w:jc w:val="both"/>
        <w:rPr>
          <w:szCs w:val="26"/>
          <w:lang w:val="en-US"/>
        </w:rPr>
      </w:pPr>
      <w:r w:rsidRPr="007D64A7">
        <w:rPr>
          <w:szCs w:val="26"/>
          <w:lang w:val="en-US"/>
        </w:rPr>
        <w:t>Thời gian học:</w:t>
      </w:r>
    </w:p>
    <w:p w:rsidR="00A05F8B" w:rsidRPr="007D64A7" w:rsidRDefault="00FF01F7" w:rsidP="00FF01F7">
      <w:pPr>
        <w:pStyle w:val="ListParagraph"/>
        <w:numPr>
          <w:ilvl w:val="0"/>
          <w:numId w:val="1"/>
        </w:numPr>
        <w:spacing w:before="120" w:after="120" w:line="240" w:lineRule="auto"/>
        <w:ind w:hanging="270"/>
        <w:contextualSpacing w:val="0"/>
        <w:jc w:val="both"/>
        <w:rPr>
          <w:szCs w:val="26"/>
          <w:lang w:val="en-US"/>
        </w:rPr>
      </w:pPr>
      <w:r w:rsidRPr="007D64A7">
        <w:rPr>
          <w:szCs w:val="26"/>
          <w:lang w:val="en-US"/>
        </w:rPr>
        <w:t>Tối thứ ba và tối thứ năm, mỗi tối học 4 tiết từ 17g30 đế</w:t>
      </w:r>
      <w:r w:rsidR="002C70FB">
        <w:rPr>
          <w:szCs w:val="26"/>
          <w:lang w:val="en-US"/>
        </w:rPr>
        <w:t xml:space="preserve">n 21g00 hoặc sáng thứ bảy và sáng chủ nhật </w:t>
      </w:r>
      <w:r w:rsidR="002C70FB" w:rsidRPr="007D64A7">
        <w:rPr>
          <w:szCs w:val="26"/>
          <w:lang w:val="en-US"/>
        </w:rPr>
        <w:t>hàng tuần</w:t>
      </w:r>
      <w:r w:rsidR="002C70FB">
        <w:rPr>
          <w:szCs w:val="26"/>
          <w:lang w:val="en-US"/>
        </w:rPr>
        <w:t>.</w:t>
      </w:r>
    </w:p>
    <w:p w:rsidR="00FF01F7" w:rsidRPr="007D64A7" w:rsidRDefault="00A4427C" w:rsidP="00FF01F7">
      <w:pPr>
        <w:pStyle w:val="ListParagraph"/>
        <w:numPr>
          <w:ilvl w:val="0"/>
          <w:numId w:val="1"/>
        </w:numPr>
        <w:spacing w:before="120" w:after="120" w:line="240" w:lineRule="auto"/>
        <w:ind w:hanging="270"/>
        <w:contextualSpacing w:val="0"/>
        <w:jc w:val="both"/>
        <w:rPr>
          <w:szCs w:val="26"/>
          <w:lang w:val="en-US"/>
        </w:rPr>
      </w:pPr>
      <w:r w:rsidRPr="007D64A7">
        <w:rPr>
          <w:szCs w:val="26"/>
          <w:lang w:val="en-US"/>
        </w:rPr>
        <w:t>Dự kiến t</w:t>
      </w:r>
      <w:r w:rsidR="00FF01F7" w:rsidRPr="007D64A7">
        <w:rPr>
          <w:szCs w:val="26"/>
          <w:lang w:val="en-US"/>
        </w:rPr>
        <w:t>ừ ngày 12/11/2019 đến hết ngày 25/6/2020.</w:t>
      </w:r>
    </w:p>
    <w:p w:rsidR="00FF01F7" w:rsidRPr="007D64A7" w:rsidRDefault="00FF01F7" w:rsidP="00FF01F7">
      <w:pPr>
        <w:pStyle w:val="ListParagraph"/>
        <w:numPr>
          <w:ilvl w:val="0"/>
          <w:numId w:val="11"/>
        </w:numPr>
        <w:spacing w:before="120" w:after="120" w:line="240" w:lineRule="auto"/>
        <w:contextualSpacing w:val="0"/>
        <w:jc w:val="both"/>
        <w:rPr>
          <w:szCs w:val="26"/>
          <w:lang w:val="en-US"/>
        </w:rPr>
      </w:pPr>
      <w:r w:rsidRPr="007D64A7">
        <w:rPr>
          <w:szCs w:val="26"/>
          <w:lang w:val="en-US"/>
        </w:rPr>
        <w:t>Địa điểm</w:t>
      </w:r>
      <w:r w:rsidR="00A4427C" w:rsidRPr="007D64A7">
        <w:rPr>
          <w:szCs w:val="26"/>
          <w:lang w:val="en-US"/>
        </w:rPr>
        <w:t xml:space="preserve"> học</w:t>
      </w:r>
      <w:r w:rsidRPr="007D64A7">
        <w:rPr>
          <w:szCs w:val="26"/>
          <w:lang w:val="en-US"/>
        </w:rPr>
        <w:t>: Tại trường Bồi dưỡng Giáo dục huyện Bình Chánh.</w:t>
      </w:r>
    </w:p>
    <w:p w:rsidR="00FF01F7" w:rsidRPr="007D64A7" w:rsidRDefault="00FF01F7" w:rsidP="00FF01F7">
      <w:pPr>
        <w:pStyle w:val="ListParagraph"/>
        <w:numPr>
          <w:ilvl w:val="0"/>
          <w:numId w:val="11"/>
        </w:numPr>
        <w:spacing w:before="120" w:after="120" w:line="240" w:lineRule="auto"/>
        <w:contextualSpacing w:val="0"/>
        <w:jc w:val="both"/>
        <w:rPr>
          <w:szCs w:val="26"/>
          <w:lang w:val="en-US"/>
        </w:rPr>
      </w:pPr>
      <w:r w:rsidRPr="007D64A7">
        <w:rPr>
          <w:szCs w:val="26"/>
          <w:lang w:val="en-US"/>
        </w:rPr>
        <w:t>Học phí:</w:t>
      </w:r>
    </w:p>
    <w:p w:rsidR="00FF01F7" w:rsidRPr="007D64A7" w:rsidRDefault="00FF01F7" w:rsidP="00FF01F7">
      <w:pPr>
        <w:pStyle w:val="ListParagraph"/>
        <w:numPr>
          <w:ilvl w:val="0"/>
          <w:numId w:val="1"/>
        </w:numPr>
        <w:tabs>
          <w:tab w:val="left" w:pos="1080"/>
        </w:tabs>
        <w:spacing w:before="120" w:after="120" w:line="240" w:lineRule="auto"/>
        <w:ind w:left="720" w:firstLine="0"/>
        <w:contextualSpacing w:val="0"/>
        <w:jc w:val="both"/>
        <w:rPr>
          <w:color w:val="000000"/>
          <w:szCs w:val="26"/>
          <w:lang w:val="en-US"/>
        </w:rPr>
      </w:pPr>
      <w:r w:rsidRPr="007D64A7">
        <w:rPr>
          <w:color w:val="000000"/>
          <w:szCs w:val="26"/>
          <w:lang w:val="en-US"/>
        </w:rPr>
        <w:t>Học và ôn thi: 7.000.000 đồng/học viên (bao gồm giảng dạy trên lớp 240 tiết, tài khoản học online 160 tiết, giáo trình học và tài liệu ôn thi).</w:t>
      </w:r>
    </w:p>
    <w:p w:rsidR="00FF01F7" w:rsidRDefault="00FF01F7" w:rsidP="00FF01F7">
      <w:pPr>
        <w:pStyle w:val="ListParagraph"/>
        <w:numPr>
          <w:ilvl w:val="0"/>
          <w:numId w:val="1"/>
        </w:numPr>
        <w:tabs>
          <w:tab w:val="left" w:pos="1080"/>
        </w:tabs>
        <w:spacing w:before="120" w:after="120" w:line="240" w:lineRule="auto"/>
        <w:ind w:left="720" w:firstLine="0"/>
        <w:contextualSpacing w:val="0"/>
        <w:jc w:val="both"/>
        <w:rPr>
          <w:color w:val="000000"/>
          <w:szCs w:val="26"/>
          <w:lang w:val="en-US"/>
        </w:rPr>
      </w:pPr>
      <w:r w:rsidRPr="007D64A7">
        <w:rPr>
          <w:color w:val="000000"/>
          <w:szCs w:val="26"/>
          <w:lang w:val="en-US"/>
        </w:rPr>
        <w:t>Lệ phí thi: 1.800.000 đồng/thí sinh (bao gồm lệ phí cấp chứng chỉ nếu đạt yêu cầu)</w:t>
      </w:r>
    </w:p>
    <w:p w:rsidR="008B24E9" w:rsidRPr="007D64A7" w:rsidRDefault="008B24E9" w:rsidP="00FF01F7">
      <w:pPr>
        <w:pStyle w:val="ListParagraph"/>
        <w:numPr>
          <w:ilvl w:val="0"/>
          <w:numId w:val="1"/>
        </w:numPr>
        <w:tabs>
          <w:tab w:val="left" w:pos="1080"/>
        </w:tabs>
        <w:spacing w:before="120" w:after="120" w:line="240" w:lineRule="auto"/>
        <w:ind w:left="720" w:firstLine="0"/>
        <w:contextualSpacing w:val="0"/>
        <w:jc w:val="both"/>
        <w:rPr>
          <w:color w:val="000000"/>
          <w:szCs w:val="26"/>
          <w:lang w:val="en-US"/>
        </w:rPr>
      </w:pPr>
      <w:r w:rsidRPr="007D64A7">
        <w:rPr>
          <w:szCs w:val="26"/>
          <w:lang w:val="en-US"/>
        </w:rPr>
        <w:t xml:space="preserve">Học phí </w:t>
      </w:r>
      <w:r>
        <w:rPr>
          <w:szCs w:val="26"/>
          <w:lang w:val="en-US"/>
        </w:rPr>
        <w:t xml:space="preserve">sẽ </w:t>
      </w:r>
      <w:r w:rsidRPr="007D64A7">
        <w:rPr>
          <w:szCs w:val="26"/>
          <w:lang w:val="en-US"/>
        </w:rPr>
        <w:t>được thu sau khi trường Bồi dưỡng Giáo dục thông báo danh sách đăng ký học chính thức.</w:t>
      </w:r>
    </w:p>
    <w:p w:rsidR="00FF01F7" w:rsidRPr="007D64A7" w:rsidRDefault="00FF01F7" w:rsidP="00FF01F7">
      <w:pPr>
        <w:pStyle w:val="ListParagraph"/>
        <w:numPr>
          <w:ilvl w:val="0"/>
          <w:numId w:val="11"/>
        </w:numPr>
        <w:spacing w:before="120" w:after="120" w:line="240" w:lineRule="auto"/>
        <w:contextualSpacing w:val="0"/>
        <w:jc w:val="both"/>
        <w:rPr>
          <w:szCs w:val="26"/>
          <w:lang w:val="en-US"/>
        </w:rPr>
      </w:pPr>
      <w:r w:rsidRPr="007D64A7">
        <w:rPr>
          <w:szCs w:val="26"/>
          <w:lang w:val="en-US"/>
        </w:rPr>
        <w:t>Hình thức thi: thi cả 4 kỹ năng</w:t>
      </w:r>
      <w:r w:rsidR="00A4427C" w:rsidRPr="007D64A7">
        <w:rPr>
          <w:szCs w:val="26"/>
          <w:lang w:val="en-US"/>
        </w:rPr>
        <w:t xml:space="preserve"> nghe, đọc, viết và nói trên máy tính. Tại trường Đại học Sư Phạm Thành phố Hồ Chí Minh</w:t>
      </w:r>
    </w:p>
    <w:p w:rsidR="00A4427C" w:rsidRPr="007D64A7" w:rsidRDefault="00766862" w:rsidP="00A4427C">
      <w:pPr>
        <w:spacing w:before="160" w:line="240" w:lineRule="auto"/>
        <w:ind w:firstLine="720"/>
        <w:jc w:val="both"/>
        <w:rPr>
          <w:szCs w:val="26"/>
          <w:lang w:val="en-US"/>
        </w:rPr>
      </w:pPr>
      <w:r w:rsidRPr="007D64A7">
        <w:rPr>
          <w:szCs w:val="26"/>
          <w:lang w:val="en-US"/>
        </w:rPr>
        <w:t>Căn cứ theo danh sách các trường gửi lên, Trường Bồi dưỡng Giáo dục sẽ có thông báo cụ thể về danh sách các lớp họ</w:t>
      </w:r>
      <w:r w:rsidR="00A4427C" w:rsidRPr="007D64A7">
        <w:rPr>
          <w:szCs w:val="26"/>
          <w:lang w:val="en-US"/>
        </w:rPr>
        <w:t>c</w:t>
      </w:r>
      <w:r w:rsidRPr="007D64A7">
        <w:rPr>
          <w:szCs w:val="26"/>
          <w:lang w:val="en-US"/>
        </w:rPr>
        <w:t>.</w:t>
      </w:r>
    </w:p>
    <w:p w:rsidR="00ED5156" w:rsidRPr="007D64A7" w:rsidRDefault="00766862" w:rsidP="00766862">
      <w:pPr>
        <w:tabs>
          <w:tab w:val="left" w:pos="720"/>
        </w:tabs>
        <w:spacing w:before="160" w:line="240" w:lineRule="auto"/>
        <w:jc w:val="both"/>
        <w:rPr>
          <w:szCs w:val="26"/>
          <w:lang w:val="en-US"/>
        </w:rPr>
      </w:pPr>
      <w:r w:rsidRPr="007D64A7">
        <w:rPr>
          <w:szCs w:val="26"/>
          <w:lang w:val="en-US"/>
        </w:rPr>
        <w:tab/>
        <w:t>Kinh phí học các lớp: Hiệu trưởng các trường có thể vận dụng các nguồn kinh phí tự có để hỗ trợ cho CBQL, giáo viên tham dự họ</w:t>
      </w:r>
      <w:r w:rsidR="00240B99" w:rsidRPr="007D64A7">
        <w:rPr>
          <w:szCs w:val="26"/>
          <w:lang w:val="en-US"/>
        </w:rPr>
        <w:t>c.</w:t>
      </w:r>
    </w:p>
    <w:p w:rsidR="003457F7" w:rsidRPr="007D64A7" w:rsidRDefault="00A4427C" w:rsidP="007316EE">
      <w:pPr>
        <w:spacing w:before="160" w:line="240" w:lineRule="auto"/>
        <w:ind w:firstLine="720"/>
        <w:jc w:val="both"/>
        <w:rPr>
          <w:szCs w:val="26"/>
          <w:lang w:val="en-US"/>
        </w:rPr>
      </w:pPr>
      <w:r w:rsidRPr="007D64A7">
        <w:rPr>
          <w:szCs w:val="26"/>
          <w:lang w:val="en-US"/>
        </w:rPr>
        <w:t>Trường Bồi dưỡng Giáo dục</w:t>
      </w:r>
      <w:r w:rsidR="003457F7" w:rsidRPr="007D64A7">
        <w:rPr>
          <w:szCs w:val="26"/>
          <w:lang w:val="en-US"/>
        </w:rPr>
        <w:t xml:space="preserve"> huyện Bình Chánh </w:t>
      </w:r>
      <w:r w:rsidR="009D3591">
        <w:rPr>
          <w:szCs w:val="26"/>
          <w:lang w:val="en-US"/>
        </w:rPr>
        <w:t xml:space="preserve">kính </w:t>
      </w:r>
      <w:r w:rsidR="003457F7" w:rsidRPr="007D64A7">
        <w:rPr>
          <w:szCs w:val="26"/>
          <w:lang w:val="en-US"/>
        </w:rPr>
        <w:t xml:space="preserve">đề nghị Hiệu trưởng các trường </w:t>
      </w:r>
      <w:r w:rsidRPr="007D64A7">
        <w:rPr>
          <w:szCs w:val="26"/>
          <w:lang w:val="en-US"/>
        </w:rPr>
        <w:t>Mầm non, Tiểu học và</w:t>
      </w:r>
      <w:r w:rsidR="003457F7" w:rsidRPr="007D64A7">
        <w:rPr>
          <w:szCs w:val="26"/>
          <w:lang w:val="en-US"/>
        </w:rPr>
        <w:t xml:space="preserve"> THCS </w:t>
      </w:r>
      <w:r w:rsidR="007316EE" w:rsidRPr="007D64A7">
        <w:rPr>
          <w:szCs w:val="26"/>
          <w:lang w:val="en-US"/>
        </w:rPr>
        <w:t>lập danh sách giáo viên có nhu cầu đào tạo</w:t>
      </w:r>
      <w:r w:rsidR="003457F7" w:rsidRPr="007D64A7">
        <w:rPr>
          <w:szCs w:val="26"/>
          <w:lang w:val="en-US"/>
        </w:rPr>
        <w:t>, bồi dưỡng ngoại ngữ</w:t>
      </w:r>
      <w:r w:rsidRPr="007D64A7">
        <w:rPr>
          <w:szCs w:val="26"/>
          <w:lang w:val="en-US"/>
        </w:rPr>
        <w:t xml:space="preserve"> (</w:t>
      </w:r>
      <w:r w:rsidR="003457F7" w:rsidRPr="007D64A7">
        <w:rPr>
          <w:szCs w:val="26"/>
          <w:lang w:val="en-US"/>
        </w:rPr>
        <w:t xml:space="preserve">theo mẫu) gửi về trường Bồi dưỡng Giáo dục </w:t>
      </w:r>
      <w:r w:rsidR="00240B99" w:rsidRPr="007D64A7">
        <w:rPr>
          <w:szCs w:val="26"/>
          <w:lang w:val="en-US"/>
        </w:rPr>
        <w:t xml:space="preserve">huyện </w:t>
      </w:r>
      <w:r w:rsidR="003457F7" w:rsidRPr="007D64A7">
        <w:rPr>
          <w:szCs w:val="26"/>
          <w:lang w:val="en-US"/>
        </w:rPr>
        <w:t>Bình chánh bằ</w:t>
      </w:r>
      <w:r w:rsidR="004C7C87" w:rsidRPr="007D64A7">
        <w:rPr>
          <w:szCs w:val="26"/>
          <w:lang w:val="en-US"/>
        </w:rPr>
        <w:t xml:space="preserve">ng </w:t>
      </w:r>
      <w:r w:rsidR="003457F7" w:rsidRPr="007D64A7">
        <w:rPr>
          <w:szCs w:val="26"/>
        </w:rPr>
        <w:t>văn bả</w:t>
      </w:r>
      <w:r w:rsidR="007316EE" w:rsidRPr="007D64A7">
        <w:rPr>
          <w:szCs w:val="26"/>
        </w:rPr>
        <w:t xml:space="preserve">n </w:t>
      </w:r>
      <w:r w:rsidR="007316EE" w:rsidRPr="007D64A7">
        <w:rPr>
          <w:szCs w:val="26"/>
          <w:lang w:val="en-US"/>
        </w:rPr>
        <w:t>chậm nhất</w:t>
      </w:r>
      <w:r w:rsidR="00ED5156" w:rsidRPr="007D64A7">
        <w:rPr>
          <w:szCs w:val="26"/>
        </w:rPr>
        <w:t xml:space="preserve"> ngày</w:t>
      </w:r>
      <w:r w:rsidR="00ED5156" w:rsidRPr="007D64A7">
        <w:rPr>
          <w:szCs w:val="26"/>
          <w:lang w:val="en-US"/>
        </w:rPr>
        <w:t xml:space="preserve"> </w:t>
      </w:r>
      <w:r w:rsidRPr="007D64A7">
        <w:rPr>
          <w:szCs w:val="26"/>
          <w:lang w:val="en-US"/>
        </w:rPr>
        <w:t>05/11</w:t>
      </w:r>
      <w:r w:rsidR="00ED5156" w:rsidRPr="007D64A7">
        <w:rPr>
          <w:szCs w:val="26"/>
        </w:rPr>
        <w:t>/201</w:t>
      </w:r>
      <w:r w:rsidRPr="007D64A7">
        <w:rPr>
          <w:szCs w:val="26"/>
          <w:lang w:val="en-US"/>
        </w:rPr>
        <w:t>9</w:t>
      </w:r>
      <w:r w:rsidR="00ED5156" w:rsidRPr="007D64A7">
        <w:rPr>
          <w:szCs w:val="26"/>
        </w:rPr>
        <w:t>,</w:t>
      </w:r>
      <w:r w:rsidRPr="007D64A7">
        <w:rPr>
          <w:szCs w:val="26"/>
          <w:lang w:val="en-US"/>
        </w:rPr>
        <w:t xml:space="preserve"> </w:t>
      </w:r>
      <w:r w:rsidR="003457F7" w:rsidRPr="007D64A7">
        <w:rPr>
          <w:szCs w:val="26"/>
        </w:rPr>
        <w:t xml:space="preserve">đồng thời gửi file </w:t>
      </w:r>
      <w:r w:rsidR="003457F7" w:rsidRPr="007D64A7">
        <w:rPr>
          <w:b/>
          <w:szCs w:val="26"/>
          <w:u w:val="single"/>
        </w:rPr>
        <w:t>Excel</w:t>
      </w:r>
      <w:r w:rsidR="003457F7" w:rsidRPr="007D64A7">
        <w:rPr>
          <w:szCs w:val="26"/>
        </w:rPr>
        <w:t xml:space="preserve"> theo địa chỉ email của trường</w:t>
      </w:r>
      <w:r w:rsidR="003457F7" w:rsidRPr="007D64A7">
        <w:rPr>
          <w:b/>
          <w:szCs w:val="26"/>
        </w:rPr>
        <w:t>:</w:t>
      </w:r>
      <w:r w:rsidRPr="007D64A7">
        <w:rPr>
          <w:b/>
          <w:szCs w:val="26"/>
          <w:lang w:val="en-US"/>
        </w:rPr>
        <w:t xml:space="preserve"> </w:t>
      </w:r>
      <w:hyperlink r:id="rId8" w:history="1">
        <w:r w:rsidR="003457F7" w:rsidRPr="007D64A7">
          <w:rPr>
            <w:rStyle w:val="Hyperlink"/>
            <w:b/>
            <w:szCs w:val="26"/>
          </w:rPr>
          <w:t>bdgd.binhchanh.tphcm@moet.edu.vn</w:t>
        </w:r>
      </w:hyperlink>
      <w:r w:rsidR="003457F7" w:rsidRPr="007D64A7">
        <w:rPr>
          <w:b/>
          <w:szCs w:val="26"/>
          <w:lang w:val="en-US"/>
        </w:rPr>
        <w:t>.</w:t>
      </w:r>
    </w:p>
    <w:p w:rsidR="003457F7" w:rsidRPr="007D64A7" w:rsidRDefault="00A4427C" w:rsidP="007316EE">
      <w:pPr>
        <w:spacing w:before="160" w:line="240" w:lineRule="auto"/>
        <w:ind w:firstLine="720"/>
        <w:jc w:val="both"/>
        <w:rPr>
          <w:szCs w:val="26"/>
          <w:lang w:val="en-US"/>
        </w:rPr>
      </w:pPr>
      <w:r w:rsidRPr="007D64A7">
        <w:rPr>
          <w:szCs w:val="26"/>
          <w:lang w:val="en-US"/>
        </w:rPr>
        <w:t>Đ</w:t>
      </w:r>
      <w:r w:rsidR="003457F7" w:rsidRPr="007D64A7">
        <w:rPr>
          <w:szCs w:val="26"/>
        </w:rPr>
        <w:t xml:space="preserve">ề nghị </w:t>
      </w:r>
      <w:r w:rsidR="003457F7" w:rsidRPr="007D64A7">
        <w:rPr>
          <w:szCs w:val="26"/>
          <w:lang w:val="en-US"/>
        </w:rPr>
        <w:t xml:space="preserve">Hiệu trưởng các trường </w:t>
      </w:r>
      <w:r w:rsidR="00AD4331" w:rsidRPr="007D64A7">
        <w:rPr>
          <w:szCs w:val="26"/>
          <w:lang w:val="en-US"/>
        </w:rPr>
        <w:t xml:space="preserve">triển khai </w:t>
      </w:r>
      <w:r w:rsidRPr="007D64A7">
        <w:rPr>
          <w:szCs w:val="26"/>
          <w:lang w:val="en-US"/>
        </w:rPr>
        <w:t xml:space="preserve">kế hoạch này </w:t>
      </w:r>
      <w:r w:rsidR="00AD4331" w:rsidRPr="007D64A7">
        <w:rPr>
          <w:szCs w:val="26"/>
          <w:lang w:val="en-US"/>
        </w:rPr>
        <w:t xml:space="preserve">trong đơn vị </w:t>
      </w:r>
      <w:r w:rsidR="0002556B" w:rsidRPr="007D64A7">
        <w:rPr>
          <w:szCs w:val="26"/>
          <w:lang w:val="en-US"/>
        </w:rPr>
        <w:t xml:space="preserve">và </w:t>
      </w:r>
      <w:r w:rsidR="003457F7" w:rsidRPr="007D64A7">
        <w:rPr>
          <w:szCs w:val="26"/>
          <w:lang w:val="en-US"/>
        </w:rPr>
        <w:t>quan tâm</w:t>
      </w:r>
      <w:r w:rsidR="003457F7" w:rsidRPr="007D64A7">
        <w:rPr>
          <w:szCs w:val="26"/>
        </w:rPr>
        <w:t xml:space="preserve"> thực hiện</w:t>
      </w:r>
      <w:r w:rsidRPr="007D64A7">
        <w:rPr>
          <w:szCs w:val="26"/>
          <w:lang w:val="en-US"/>
        </w:rPr>
        <w:t>,</w:t>
      </w:r>
      <w:r w:rsidR="0002556B" w:rsidRPr="007D64A7">
        <w:rPr>
          <w:szCs w:val="26"/>
          <w:lang w:val="en-US"/>
        </w:rPr>
        <w:t xml:space="preserve"> </w:t>
      </w:r>
      <w:r w:rsidRPr="007D64A7">
        <w:rPr>
          <w:szCs w:val="26"/>
          <w:lang w:val="en-US"/>
        </w:rPr>
        <w:t>đ</w:t>
      </w:r>
      <w:r w:rsidR="00E8024D" w:rsidRPr="007D64A7">
        <w:rPr>
          <w:szCs w:val="26"/>
          <w:lang w:val="en-US"/>
        </w:rPr>
        <w:t xml:space="preserve">ồng thời tạo điều kiện cho CBQL, giáo viên </w:t>
      </w:r>
      <w:r w:rsidR="00AD4331" w:rsidRPr="007D64A7">
        <w:rPr>
          <w:szCs w:val="26"/>
          <w:lang w:val="en-US"/>
        </w:rPr>
        <w:t>tham gia các lớp đào tạo</w:t>
      </w:r>
      <w:r w:rsidR="00240B99" w:rsidRPr="007D64A7">
        <w:rPr>
          <w:szCs w:val="26"/>
          <w:lang w:val="en-US"/>
        </w:rPr>
        <w:t xml:space="preserve">, bồi dưỡng </w:t>
      </w:r>
      <w:r w:rsidR="00AD4331" w:rsidRPr="007D64A7">
        <w:rPr>
          <w:szCs w:val="26"/>
          <w:lang w:val="en-US"/>
        </w:rPr>
        <w:t xml:space="preserve"> ngoại ngữ để đạt chuẩn theo qui định</w:t>
      </w:r>
      <w:r w:rsidR="00514C32" w:rsidRPr="007D64A7">
        <w:rPr>
          <w:szCs w:val="26"/>
          <w:lang w:val="en-US"/>
        </w:rPr>
        <w:t xml:space="preserve"> tại các thông tư</w:t>
      </w:r>
      <w:r w:rsidR="003457F7" w:rsidRPr="007D64A7">
        <w:rPr>
          <w:szCs w:val="26"/>
        </w:rPr>
        <w:t>.</w:t>
      </w:r>
      <w:r w:rsidR="003457F7" w:rsidRPr="007D64A7">
        <w:rPr>
          <w:szCs w:val="26"/>
          <w:lang w:val="en-US"/>
        </w:rPr>
        <w:t>/.</w:t>
      </w:r>
    </w:p>
    <w:p w:rsidR="003457F7" w:rsidRPr="007D64A7" w:rsidRDefault="003457F7" w:rsidP="00894F72">
      <w:pPr>
        <w:pStyle w:val="Header"/>
        <w:tabs>
          <w:tab w:val="clear" w:pos="4320"/>
          <w:tab w:val="clear" w:pos="8640"/>
        </w:tabs>
        <w:rPr>
          <w:rFonts w:ascii="Times New Roman" w:hAnsi="Times New Roman"/>
          <w:b/>
          <w:i/>
          <w:sz w:val="28"/>
          <w:szCs w:val="26"/>
          <w:lang w:val="nl-NL"/>
        </w:rPr>
      </w:pPr>
    </w:p>
    <w:p w:rsidR="003457F7" w:rsidRPr="007D64A7" w:rsidRDefault="003457F7" w:rsidP="003457F7">
      <w:pPr>
        <w:pStyle w:val="Header"/>
        <w:tabs>
          <w:tab w:val="clear" w:pos="4320"/>
          <w:tab w:val="clear" w:pos="8640"/>
        </w:tabs>
        <w:ind w:firstLine="360"/>
        <w:rPr>
          <w:rFonts w:ascii="Times New Roman" w:hAnsi="Times New Roman"/>
          <w:sz w:val="28"/>
          <w:szCs w:val="26"/>
          <w:lang w:val="nl-NL"/>
        </w:rPr>
      </w:pPr>
      <w:r w:rsidRPr="007D64A7">
        <w:rPr>
          <w:rFonts w:ascii="Times New Roman" w:hAnsi="Times New Roman"/>
          <w:b/>
          <w:i/>
          <w:sz w:val="28"/>
          <w:szCs w:val="26"/>
          <w:lang w:val="nl-NL"/>
        </w:rPr>
        <w:t>Nơi nhận</w:t>
      </w:r>
      <w:r w:rsidRPr="007D64A7">
        <w:rPr>
          <w:rFonts w:ascii="Times New Roman" w:hAnsi="Times New Roman"/>
          <w:sz w:val="28"/>
          <w:szCs w:val="26"/>
          <w:lang w:val="nl-NL"/>
        </w:rPr>
        <w:t>:</w:t>
      </w:r>
      <w:r w:rsidRPr="007D64A7">
        <w:rPr>
          <w:rFonts w:ascii="Times New Roman" w:hAnsi="Times New Roman"/>
          <w:sz w:val="28"/>
          <w:szCs w:val="26"/>
          <w:lang w:val="nl-NL"/>
        </w:rPr>
        <w:tab/>
      </w:r>
      <w:r w:rsidRPr="007D64A7">
        <w:rPr>
          <w:rFonts w:ascii="Times New Roman" w:hAnsi="Times New Roman"/>
          <w:sz w:val="28"/>
          <w:szCs w:val="26"/>
          <w:lang w:val="nl-NL"/>
        </w:rPr>
        <w:tab/>
      </w:r>
      <w:r w:rsidRPr="007D64A7">
        <w:rPr>
          <w:rFonts w:ascii="Times New Roman" w:hAnsi="Times New Roman"/>
          <w:sz w:val="28"/>
          <w:szCs w:val="26"/>
          <w:lang w:val="nl-NL"/>
        </w:rPr>
        <w:tab/>
      </w:r>
      <w:r w:rsidRPr="007D64A7">
        <w:rPr>
          <w:rFonts w:ascii="Times New Roman" w:hAnsi="Times New Roman"/>
          <w:sz w:val="28"/>
          <w:szCs w:val="26"/>
          <w:lang w:val="nl-NL"/>
        </w:rPr>
        <w:tab/>
      </w:r>
      <w:r w:rsidRPr="007D64A7">
        <w:rPr>
          <w:rFonts w:ascii="Times New Roman" w:hAnsi="Times New Roman"/>
          <w:sz w:val="28"/>
          <w:szCs w:val="26"/>
          <w:lang w:val="nl-NL"/>
        </w:rPr>
        <w:tab/>
      </w:r>
      <w:r w:rsidRPr="007D64A7">
        <w:rPr>
          <w:rFonts w:ascii="Times New Roman" w:hAnsi="Times New Roman"/>
          <w:sz w:val="28"/>
          <w:szCs w:val="26"/>
          <w:lang w:val="nl-NL"/>
        </w:rPr>
        <w:tab/>
      </w:r>
      <w:r w:rsidRPr="007D64A7">
        <w:rPr>
          <w:rFonts w:ascii="Times New Roman" w:hAnsi="Times New Roman"/>
          <w:b/>
          <w:sz w:val="28"/>
          <w:szCs w:val="26"/>
          <w:lang w:val="nl-NL"/>
        </w:rPr>
        <w:t xml:space="preserve">      </w:t>
      </w:r>
      <w:r w:rsidR="00A4427C" w:rsidRPr="007D64A7">
        <w:rPr>
          <w:rFonts w:ascii="Times New Roman" w:hAnsi="Times New Roman"/>
          <w:b/>
          <w:sz w:val="28"/>
          <w:szCs w:val="26"/>
          <w:lang w:val="nl-NL"/>
        </w:rPr>
        <w:t>KT. HIỆU TRƯỞNG</w:t>
      </w:r>
    </w:p>
    <w:p w:rsidR="003457F7" w:rsidRPr="007D64A7" w:rsidRDefault="003457F7" w:rsidP="00A4427C">
      <w:pPr>
        <w:pStyle w:val="Header"/>
        <w:numPr>
          <w:ilvl w:val="0"/>
          <w:numId w:val="2"/>
        </w:numPr>
        <w:tabs>
          <w:tab w:val="clear" w:pos="4320"/>
          <w:tab w:val="clear" w:pos="8640"/>
        </w:tabs>
        <w:rPr>
          <w:rFonts w:ascii="Times New Roman" w:hAnsi="Times New Roman"/>
          <w:sz w:val="26"/>
          <w:lang w:val="nl-NL"/>
        </w:rPr>
      </w:pPr>
      <w:r w:rsidRPr="007D64A7">
        <w:rPr>
          <w:rFonts w:ascii="Times New Roman" w:hAnsi="Times New Roman"/>
          <w:sz w:val="26"/>
          <w:lang w:val="nl-NL"/>
        </w:rPr>
        <w:t>Như trên;</w:t>
      </w:r>
      <w:r w:rsidRPr="007D64A7">
        <w:rPr>
          <w:rFonts w:ascii="Times New Roman" w:hAnsi="Times New Roman"/>
          <w:sz w:val="26"/>
          <w:lang w:val="nl-NL"/>
        </w:rPr>
        <w:tab/>
      </w:r>
      <w:r w:rsidRPr="007D64A7">
        <w:rPr>
          <w:rFonts w:ascii="Times New Roman" w:hAnsi="Times New Roman"/>
          <w:sz w:val="26"/>
          <w:lang w:val="nl-NL"/>
        </w:rPr>
        <w:tab/>
      </w:r>
      <w:r w:rsidRPr="007D64A7">
        <w:rPr>
          <w:rFonts w:ascii="Times New Roman" w:hAnsi="Times New Roman"/>
          <w:sz w:val="26"/>
          <w:lang w:val="nl-NL"/>
        </w:rPr>
        <w:tab/>
      </w:r>
      <w:r w:rsidR="00A4427C" w:rsidRPr="007D64A7">
        <w:rPr>
          <w:rFonts w:ascii="Times New Roman" w:hAnsi="Times New Roman"/>
          <w:sz w:val="26"/>
          <w:lang w:val="nl-NL"/>
        </w:rPr>
        <w:tab/>
      </w:r>
      <w:r w:rsidR="00A4427C" w:rsidRPr="007D64A7">
        <w:rPr>
          <w:rFonts w:ascii="Times New Roman" w:hAnsi="Times New Roman"/>
          <w:sz w:val="26"/>
          <w:lang w:val="nl-NL"/>
        </w:rPr>
        <w:tab/>
      </w:r>
      <w:r w:rsidR="00A4427C" w:rsidRPr="007D64A7">
        <w:rPr>
          <w:rFonts w:ascii="Times New Roman" w:hAnsi="Times New Roman"/>
          <w:sz w:val="26"/>
          <w:lang w:val="nl-NL"/>
        </w:rPr>
        <w:tab/>
        <w:t xml:space="preserve">      </w:t>
      </w:r>
      <w:r w:rsidR="00A4427C" w:rsidRPr="007D64A7">
        <w:rPr>
          <w:rFonts w:ascii="Times New Roman" w:hAnsi="Times New Roman"/>
          <w:b/>
          <w:sz w:val="28"/>
          <w:lang w:val="nl-NL"/>
        </w:rPr>
        <w:t>PHÓ HIỆU TRƯỞNG</w:t>
      </w:r>
    </w:p>
    <w:p w:rsidR="008475F8" w:rsidRPr="007D64A7" w:rsidRDefault="003457F7" w:rsidP="008475F8">
      <w:pPr>
        <w:pStyle w:val="Header"/>
        <w:numPr>
          <w:ilvl w:val="0"/>
          <w:numId w:val="2"/>
        </w:numPr>
        <w:tabs>
          <w:tab w:val="clear" w:pos="4320"/>
          <w:tab w:val="clear" w:pos="8640"/>
        </w:tabs>
        <w:rPr>
          <w:rFonts w:ascii="Times New Roman" w:hAnsi="Times New Roman"/>
          <w:sz w:val="28"/>
          <w:szCs w:val="26"/>
        </w:rPr>
      </w:pPr>
      <w:r w:rsidRPr="007D64A7">
        <w:rPr>
          <w:rFonts w:ascii="Times New Roman" w:hAnsi="Times New Roman"/>
          <w:sz w:val="26"/>
        </w:rPr>
        <w:t xml:space="preserve">Lưu.                                                                                      </w:t>
      </w:r>
    </w:p>
    <w:p w:rsidR="008475F8" w:rsidRPr="007D64A7" w:rsidRDefault="008475F8" w:rsidP="008475F8">
      <w:pPr>
        <w:pStyle w:val="Header"/>
        <w:tabs>
          <w:tab w:val="clear" w:pos="4320"/>
          <w:tab w:val="clear" w:pos="8640"/>
        </w:tabs>
        <w:ind w:left="720"/>
        <w:rPr>
          <w:rFonts w:ascii="Times New Roman" w:hAnsi="Times New Roman"/>
          <w:sz w:val="28"/>
          <w:szCs w:val="26"/>
        </w:rPr>
      </w:pPr>
    </w:p>
    <w:p w:rsidR="00A4427C" w:rsidRPr="00C87CF3" w:rsidRDefault="007B186A" w:rsidP="007B186A">
      <w:pPr>
        <w:pStyle w:val="Header"/>
        <w:tabs>
          <w:tab w:val="clear" w:pos="4320"/>
          <w:tab w:val="clear" w:pos="8640"/>
        </w:tabs>
        <w:ind w:left="6480"/>
        <w:rPr>
          <w:rFonts w:ascii="Times New Roman" w:hAnsi="Times New Roman"/>
          <w:i/>
          <w:sz w:val="28"/>
          <w:szCs w:val="26"/>
        </w:rPr>
      </w:pPr>
      <w:bookmarkStart w:id="0" w:name="_GoBack"/>
      <w:r w:rsidRPr="00C87CF3">
        <w:rPr>
          <w:rFonts w:ascii="Times New Roman" w:hAnsi="Times New Roman"/>
          <w:i/>
          <w:sz w:val="28"/>
          <w:szCs w:val="26"/>
        </w:rPr>
        <w:t xml:space="preserve">       (Đã ký)</w:t>
      </w:r>
    </w:p>
    <w:bookmarkEnd w:id="0"/>
    <w:p w:rsidR="009A3AF6" w:rsidRPr="007D64A7" w:rsidRDefault="009A3AF6" w:rsidP="008475F8">
      <w:pPr>
        <w:pStyle w:val="Header"/>
        <w:tabs>
          <w:tab w:val="clear" w:pos="4320"/>
          <w:tab w:val="clear" w:pos="8640"/>
        </w:tabs>
        <w:ind w:left="720"/>
        <w:rPr>
          <w:rFonts w:ascii="Times New Roman" w:hAnsi="Times New Roman"/>
          <w:sz w:val="28"/>
          <w:szCs w:val="26"/>
        </w:rPr>
      </w:pPr>
    </w:p>
    <w:p w:rsidR="009D3591" w:rsidRDefault="00A4427C" w:rsidP="00A4427C">
      <w:pPr>
        <w:pStyle w:val="Header"/>
        <w:tabs>
          <w:tab w:val="clear" w:pos="4320"/>
          <w:tab w:val="clear" w:pos="8640"/>
        </w:tabs>
        <w:ind w:left="6480"/>
        <w:rPr>
          <w:rFonts w:ascii="Times New Roman" w:hAnsi="Times New Roman"/>
          <w:b/>
          <w:sz w:val="28"/>
          <w:szCs w:val="26"/>
        </w:rPr>
      </w:pPr>
      <w:r w:rsidRPr="007D64A7">
        <w:rPr>
          <w:rFonts w:ascii="Times New Roman" w:hAnsi="Times New Roman"/>
          <w:b/>
          <w:sz w:val="28"/>
          <w:szCs w:val="26"/>
        </w:rPr>
        <w:t>Lê Văn Dương</w:t>
      </w:r>
    </w:p>
    <w:p w:rsidR="009D3591" w:rsidRDefault="009D3591">
      <w:pPr>
        <w:spacing w:after="200" w:line="276" w:lineRule="auto"/>
        <w:rPr>
          <w:rFonts w:eastAsia="Times New Roman"/>
          <w:b/>
          <w:szCs w:val="26"/>
          <w:lang w:val="en-US"/>
        </w:rPr>
      </w:pPr>
      <w:r>
        <w:rPr>
          <w:b/>
          <w:szCs w:val="26"/>
        </w:rPr>
        <w:br w:type="page"/>
      </w:r>
    </w:p>
    <w:p w:rsidR="007D64A7" w:rsidRPr="007D64A7" w:rsidRDefault="00281CC8" w:rsidP="008475F8">
      <w:pPr>
        <w:pStyle w:val="Header"/>
        <w:tabs>
          <w:tab w:val="clear" w:pos="4320"/>
          <w:tab w:val="clear" w:pos="8640"/>
        </w:tabs>
        <w:ind w:left="720"/>
        <w:rPr>
          <w:rFonts w:ascii="Times New Roman" w:hAnsi="Times New Roman"/>
          <w:sz w:val="28"/>
          <w:szCs w:val="26"/>
        </w:rPr>
      </w:pPr>
      <w:r w:rsidRPr="007D64A7">
        <w:rPr>
          <w:rFonts w:ascii="Times New Roman" w:hAnsi="Times New Roman"/>
          <w:noProof/>
          <w:sz w:val="28"/>
          <w:szCs w:val="26"/>
        </w:rPr>
        <w:lastRenderedPageBreak/>
        <mc:AlternateContent>
          <mc:Choice Requires="wps">
            <w:drawing>
              <wp:anchor distT="0" distB="0" distL="114300" distR="114300" simplePos="0" relativeHeight="251668480" behindDoc="0" locked="0" layoutInCell="1" allowOverlap="1">
                <wp:simplePos x="0" y="0"/>
                <wp:positionH relativeFrom="column">
                  <wp:posOffset>-752476</wp:posOffset>
                </wp:positionH>
                <wp:positionV relativeFrom="paragraph">
                  <wp:posOffset>133350</wp:posOffset>
                </wp:positionV>
                <wp:extent cx="7172325" cy="3686175"/>
                <wp:effectExtent l="0" t="0" r="28575" b="2857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2325" cy="3686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B1618B" id="Rectangle 11" o:spid="_x0000_s1026" style="position:absolute;margin-left:-59.25pt;margin-top:10.5pt;width:564.75pt;height:29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" filled="f"/>
            </w:pict>
          </mc:Fallback>
        </mc:AlternateContent>
      </w:r>
    </w:p>
    <w:p w:rsidR="00A4427C" w:rsidRPr="007D64A7" w:rsidRDefault="00A4427C" w:rsidP="00A4427C">
      <w:pPr>
        <w:pStyle w:val="Header"/>
        <w:tabs>
          <w:tab w:val="clear" w:pos="4320"/>
          <w:tab w:val="clear" w:pos="8640"/>
        </w:tabs>
        <w:rPr>
          <w:rFonts w:ascii="Times New Roman" w:hAnsi="Times New Roman"/>
          <w:b/>
          <w:i/>
          <w:sz w:val="28"/>
          <w:szCs w:val="26"/>
        </w:rPr>
      </w:pPr>
      <w:r w:rsidRPr="007D64A7">
        <w:rPr>
          <w:rFonts w:ascii="Times New Roman" w:hAnsi="Times New Roman"/>
          <w:b/>
          <w:i/>
          <w:sz w:val="28"/>
          <w:szCs w:val="26"/>
        </w:rPr>
        <w:t xml:space="preserve">Mẫu: </w:t>
      </w:r>
    </w:p>
    <w:p w:rsidR="00A4427C" w:rsidRPr="007D64A7" w:rsidRDefault="00A4427C" w:rsidP="00A4427C">
      <w:pPr>
        <w:pStyle w:val="Header"/>
        <w:tabs>
          <w:tab w:val="clear" w:pos="4320"/>
          <w:tab w:val="clear" w:pos="8640"/>
        </w:tabs>
        <w:rPr>
          <w:rFonts w:ascii="Times New Roman" w:hAnsi="Times New Roman"/>
          <w:sz w:val="28"/>
          <w:szCs w:val="26"/>
        </w:rPr>
      </w:pPr>
    </w:p>
    <w:p w:rsidR="00912576" w:rsidRPr="007D64A7" w:rsidRDefault="00912576" w:rsidP="00A4427C">
      <w:pPr>
        <w:pStyle w:val="Header"/>
        <w:tabs>
          <w:tab w:val="clear" w:pos="4320"/>
          <w:tab w:val="clear" w:pos="8640"/>
        </w:tabs>
        <w:rPr>
          <w:rFonts w:ascii="Times New Roman" w:hAnsi="Times New Roman"/>
          <w:sz w:val="28"/>
          <w:szCs w:val="26"/>
        </w:rPr>
      </w:pPr>
      <w:r w:rsidRPr="007D64A7">
        <w:rPr>
          <w:rFonts w:ascii="Times New Roman" w:hAnsi="Times New Roman"/>
          <w:sz w:val="28"/>
          <w:szCs w:val="26"/>
        </w:rPr>
        <w:t>TRƯỜNG: .......................................</w:t>
      </w:r>
    </w:p>
    <w:p w:rsidR="00A4427C" w:rsidRPr="007D64A7" w:rsidRDefault="00A4427C" w:rsidP="00A4427C">
      <w:pPr>
        <w:pStyle w:val="Header"/>
        <w:tabs>
          <w:tab w:val="clear" w:pos="4320"/>
          <w:tab w:val="clear" w:pos="8640"/>
        </w:tabs>
        <w:rPr>
          <w:rFonts w:ascii="Times New Roman" w:hAnsi="Times New Roman"/>
          <w:sz w:val="28"/>
          <w:szCs w:val="26"/>
        </w:rPr>
      </w:pPr>
    </w:p>
    <w:p w:rsidR="009A3AF6" w:rsidRPr="007D64A7" w:rsidRDefault="009A3AF6"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 xml:space="preserve">DANH SÁCH CBQL, GIÁO VIÊN ĐĂNG KÝ HỌC TIẾNG ANH </w:t>
      </w:r>
      <w:r w:rsidR="007D64A7" w:rsidRPr="007D64A7">
        <w:rPr>
          <w:rFonts w:ascii="Times New Roman" w:hAnsi="Times New Roman"/>
          <w:b/>
          <w:sz w:val="28"/>
          <w:szCs w:val="26"/>
        </w:rPr>
        <w:t>BẬC 2</w:t>
      </w:r>
    </w:p>
    <w:p w:rsidR="007D64A7" w:rsidRDefault="00A07E55" w:rsidP="007D64A7">
      <w:pPr>
        <w:pStyle w:val="Header"/>
        <w:tabs>
          <w:tab w:val="clear" w:pos="4320"/>
          <w:tab w:val="clear" w:pos="8640"/>
        </w:tabs>
        <w:jc w:val="center"/>
        <w:rPr>
          <w:b/>
          <w:sz w:val="28"/>
          <w:szCs w:val="26"/>
        </w:rPr>
      </w:pPr>
      <w:r>
        <w:rPr>
          <w:rFonts w:ascii="Times New Roman" w:hAnsi="Times New Roman"/>
          <w:b/>
          <w:sz w:val="28"/>
          <w:szCs w:val="26"/>
        </w:rPr>
        <w:t>Theo khung năng lực ngoại ngữ 6 bậc dùng cho Việt Nam</w:t>
      </w:r>
    </w:p>
    <w:p w:rsidR="00281CC8" w:rsidRPr="007D64A7" w:rsidRDefault="00281CC8" w:rsidP="007D64A7">
      <w:pPr>
        <w:pStyle w:val="Header"/>
        <w:tabs>
          <w:tab w:val="clear" w:pos="4320"/>
          <w:tab w:val="clear" w:pos="8640"/>
        </w:tabs>
        <w:jc w:val="center"/>
        <w:rPr>
          <w:rFonts w:ascii="Times New Roman" w:hAnsi="Times New Roman"/>
          <w:b/>
          <w:sz w:val="28"/>
          <w:szCs w:val="26"/>
        </w:rPr>
      </w:pPr>
    </w:p>
    <w:tbl>
      <w:tblPr>
        <w:tblStyle w:val="TableGrid"/>
        <w:tblW w:w="10350" w:type="dxa"/>
        <w:tblInd w:w="-365" w:type="dxa"/>
        <w:tblLayout w:type="fixed"/>
        <w:tblLook w:val="04A0" w:firstRow="1" w:lastRow="0" w:firstColumn="1" w:lastColumn="0" w:noHBand="0" w:noVBand="1"/>
      </w:tblPr>
      <w:tblGrid>
        <w:gridCol w:w="746"/>
        <w:gridCol w:w="1594"/>
        <w:gridCol w:w="810"/>
        <w:gridCol w:w="990"/>
        <w:gridCol w:w="810"/>
        <w:gridCol w:w="900"/>
        <w:gridCol w:w="990"/>
        <w:gridCol w:w="990"/>
        <w:gridCol w:w="1170"/>
        <w:gridCol w:w="1350"/>
      </w:tblGrid>
      <w:tr w:rsidR="00A07E55" w:rsidRPr="007D64A7" w:rsidTr="00A07E55">
        <w:trPr>
          <w:trHeight w:val="644"/>
        </w:trPr>
        <w:tc>
          <w:tcPr>
            <w:tcW w:w="746"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STT</w:t>
            </w:r>
          </w:p>
        </w:tc>
        <w:tc>
          <w:tcPr>
            <w:tcW w:w="1594"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Họ và Tên</w:t>
            </w:r>
          </w:p>
        </w:tc>
        <w:tc>
          <w:tcPr>
            <w:tcW w:w="810"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Giới tính</w:t>
            </w:r>
          </w:p>
        </w:tc>
        <w:tc>
          <w:tcPr>
            <w:tcW w:w="990"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Ngày sinh</w:t>
            </w:r>
          </w:p>
        </w:tc>
        <w:tc>
          <w:tcPr>
            <w:tcW w:w="810"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Nơi sinh</w:t>
            </w:r>
          </w:p>
        </w:tc>
        <w:tc>
          <w:tcPr>
            <w:tcW w:w="900"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Chức vụ</w:t>
            </w:r>
          </w:p>
        </w:tc>
        <w:tc>
          <w:tcPr>
            <w:tcW w:w="1980" w:type="dxa"/>
            <w:gridSpan w:val="2"/>
          </w:tcPr>
          <w:p w:rsidR="00A07E55" w:rsidRPr="007D64A7" w:rsidRDefault="00A07E55" w:rsidP="007D64A7">
            <w:pPr>
              <w:pStyle w:val="Header"/>
              <w:tabs>
                <w:tab w:val="clear" w:pos="4320"/>
                <w:tab w:val="clear" w:pos="8640"/>
              </w:tabs>
              <w:jc w:val="center"/>
              <w:rPr>
                <w:rFonts w:ascii="Times New Roman" w:hAnsi="Times New Roman"/>
                <w:b/>
                <w:sz w:val="28"/>
                <w:szCs w:val="26"/>
              </w:rPr>
            </w:pPr>
            <w:r>
              <w:rPr>
                <w:rFonts w:ascii="Times New Roman" w:hAnsi="Times New Roman"/>
                <w:b/>
                <w:sz w:val="28"/>
                <w:szCs w:val="26"/>
              </w:rPr>
              <w:t>Đăng ký lớp</w:t>
            </w:r>
          </w:p>
        </w:tc>
        <w:tc>
          <w:tcPr>
            <w:tcW w:w="1170"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ĐTDĐ</w:t>
            </w:r>
          </w:p>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cá nhân</w:t>
            </w:r>
          </w:p>
        </w:tc>
        <w:tc>
          <w:tcPr>
            <w:tcW w:w="1350" w:type="dxa"/>
            <w:vMerge w:val="restart"/>
            <w:vAlign w:val="center"/>
          </w:tcPr>
          <w:p w:rsidR="00A07E55" w:rsidRPr="007D64A7" w:rsidRDefault="00A07E55" w:rsidP="007D64A7">
            <w:pPr>
              <w:pStyle w:val="Header"/>
              <w:tabs>
                <w:tab w:val="clear" w:pos="4320"/>
                <w:tab w:val="clear" w:pos="8640"/>
              </w:tabs>
              <w:jc w:val="center"/>
              <w:rPr>
                <w:rFonts w:ascii="Times New Roman" w:hAnsi="Times New Roman"/>
                <w:b/>
                <w:sz w:val="28"/>
                <w:szCs w:val="26"/>
              </w:rPr>
            </w:pPr>
            <w:r w:rsidRPr="007D64A7">
              <w:rPr>
                <w:rFonts w:ascii="Times New Roman" w:hAnsi="Times New Roman"/>
                <w:b/>
                <w:sz w:val="28"/>
                <w:szCs w:val="26"/>
              </w:rPr>
              <w:t>Đơn vị</w:t>
            </w:r>
          </w:p>
        </w:tc>
      </w:tr>
      <w:tr w:rsidR="00A07E55" w:rsidRPr="009D3591" w:rsidTr="00A07E55">
        <w:tc>
          <w:tcPr>
            <w:tcW w:w="746"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c>
          <w:tcPr>
            <w:tcW w:w="1594"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c>
          <w:tcPr>
            <w:tcW w:w="810"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c>
          <w:tcPr>
            <w:tcW w:w="990"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c>
          <w:tcPr>
            <w:tcW w:w="810"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c>
          <w:tcPr>
            <w:tcW w:w="900"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c>
          <w:tcPr>
            <w:tcW w:w="990" w:type="dxa"/>
          </w:tcPr>
          <w:p w:rsidR="00A07E55" w:rsidRPr="00A07E55" w:rsidRDefault="00A07E55" w:rsidP="009D3591">
            <w:pPr>
              <w:pStyle w:val="Header"/>
              <w:tabs>
                <w:tab w:val="clear" w:pos="4320"/>
                <w:tab w:val="clear" w:pos="8640"/>
              </w:tabs>
              <w:jc w:val="center"/>
              <w:rPr>
                <w:rFonts w:ascii="Times New Roman" w:hAnsi="Times New Roman"/>
                <w:b/>
                <w:sz w:val="28"/>
                <w:szCs w:val="26"/>
              </w:rPr>
            </w:pPr>
            <w:r w:rsidRPr="00A07E55">
              <w:rPr>
                <w:rFonts w:ascii="Times New Roman" w:hAnsi="Times New Roman"/>
                <w:b/>
                <w:sz w:val="28"/>
                <w:szCs w:val="26"/>
              </w:rPr>
              <w:t>Lớp học và thi</w:t>
            </w:r>
          </w:p>
        </w:tc>
        <w:tc>
          <w:tcPr>
            <w:tcW w:w="990" w:type="dxa"/>
          </w:tcPr>
          <w:p w:rsidR="00A07E55" w:rsidRPr="00A07E55" w:rsidRDefault="00A07E55" w:rsidP="009D3591">
            <w:pPr>
              <w:pStyle w:val="Header"/>
              <w:tabs>
                <w:tab w:val="clear" w:pos="4320"/>
                <w:tab w:val="clear" w:pos="8640"/>
              </w:tabs>
              <w:jc w:val="center"/>
              <w:rPr>
                <w:rFonts w:ascii="Times New Roman" w:hAnsi="Times New Roman"/>
                <w:b/>
                <w:sz w:val="28"/>
                <w:szCs w:val="26"/>
              </w:rPr>
            </w:pPr>
            <w:r w:rsidRPr="00A07E55">
              <w:rPr>
                <w:rFonts w:ascii="Times New Roman" w:hAnsi="Times New Roman"/>
                <w:b/>
                <w:sz w:val="28"/>
                <w:szCs w:val="26"/>
              </w:rPr>
              <w:t>Ôn tập và thi</w:t>
            </w:r>
          </w:p>
        </w:tc>
        <w:tc>
          <w:tcPr>
            <w:tcW w:w="1170"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c>
          <w:tcPr>
            <w:tcW w:w="1350" w:type="dxa"/>
            <w:vMerge/>
          </w:tcPr>
          <w:p w:rsidR="00A07E55" w:rsidRPr="009D3591" w:rsidRDefault="00A07E55" w:rsidP="009D3591">
            <w:pPr>
              <w:pStyle w:val="Header"/>
              <w:tabs>
                <w:tab w:val="clear" w:pos="4320"/>
                <w:tab w:val="clear" w:pos="8640"/>
              </w:tabs>
              <w:jc w:val="center"/>
              <w:rPr>
                <w:rFonts w:ascii="Times New Roman" w:hAnsi="Times New Roman"/>
                <w:b/>
                <w:sz w:val="28"/>
                <w:szCs w:val="26"/>
              </w:rPr>
            </w:pPr>
          </w:p>
        </w:tc>
      </w:tr>
      <w:tr w:rsidR="009D3591" w:rsidRPr="009D3591" w:rsidTr="00A07E55">
        <w:tc>
          <w:tcPr>
            <w:tcW w:w="746"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c>
          <w:tcPr>
            <w:tcW w:w="1594"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c>
          <w:tcPr>
            <w:tcW w:w="810"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c>
          <w:tcPr>
            <w:tcW w:w="990"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c>
          <w:tcPr>
            <w:tcW w:w="810"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c>
          <w:tcPr>
            <w:tcW w:w="900"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c>
          <w:tcPr>
            <w:tcW w:w="990" w:type="dxa"/>
          </w:tcPr>
          <w:p w:rsidR="009D3591" w:rsidRDefault="009D3591" w:rsidP="009D3591">
            <w:pPr>
              <w:pStyle w:val="Header"/>
              <w:tabs>
                <w:tab w:val="clear" w:pos="4320"/>
                <w:tab w:val="clear" w:pos="8640"/>
              </w:tabs>
              <w:jc w:val="center"/>
              <w:rPr>
                <w:rFonts w:ascii="Times New Roman" w:hAnsi="Times New Roman"/>
                <w:sz w:val="28"/>
                <w:szCs w:val="26"/>
              </w:rPr>
            </w:pPr>
          </w:p>
        </w:tc>
        <w:tc>
          <w:tcPr>
            <w:tcW w:w="990" w:type="dxa"/>
          </w:tcPr>
          <w:p w:rsidR="009D3591" w:rsidRDefault="009D3591" w:rsidP="009D3591">
            <w:pPr>
              <w:pStyle w:val="Header"/>
              <w:tabs>
                <w:tab w:val="clear" w:pos="4320"/>
                <w:tab w:val="clear" w:pos="8640"/>
              </w:tabs>
              <w:jc w:val="center"/>
              <w:rPr>
                <w:rFonts w:ascii="Times New Roman" w:hAnsi="Times New Roman"/>
                <w:sz w:val="28"/>
                <w:szCs w:val="26"/>
              </w:rPr>
            </w:pPr>
          </w:p>
        </w:tc>
        <w:tc>
          <w:tcPr>
            <w:tcW w:w="1170"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c>
          <w:tcPr>
            <w:tcW w:w="1350" w:type="dxa"/>
          </w:tcPr>
          <w:p w:rsidR="009D3591" w:rsidRPr="009D3591" w:rsidRDefault="009D3591" w:rsidP="009D3591">
            <w:pPr>
              <w:pStyle w:val="Header"/>
              <w:tabs>
                <w:tab w:val="clear" w:pos="4320"/>
                <w:tab w:val="clear" w:pos="8640"/>
              </w:tabs>
              <w:jc w:val="center"/>
              <w:rPr>
                <w:rFonts w:ascii="Times New Roman" w:hAnsi="Times New Roman"/>
                <w:b/>
                <w:sz w:val="28"/>
                <w:szCs w:val="26"/>
              </w:rPr>
            </w:pPr>
          </w:p>
        </w:tc>
      </w:tr>
    </w:tbl>
    <w:p w:rsidR="007D64A7" w:rsidRPr="007D64A7" w:rsidRDefault="007D64A7" w:rsidP="008475F8">
      <w:pPr>
        <w:pStyle w:val="Header"/>
        <w:tabs>
          <w:tab w:val="clear" w:pos="4320"/>
          <w:tab w:val="clear" w:pos="8640"/>
        </w:tabs>
        <w:ind w:left="720"/>
        <w:rPr>
          <w:rFonts w:ascii="Times New Roman" w:hAnsi="Times New Roman"/>
          <w:sz w:val="28"/>
          <w:szCs w:val="26"/>
        </w:rPr>
      </w:pPr>
      <w:r w:rsidRPr="007D64A7">
        <w:rPr>
          <w:rFonts w:ascii="Times New Roman" w:hAnsi="Times New Roman"/>
          <w:sz w:val="28"/>
          <w:szCs w:val="26"/>
        </w:rPr>
        <w:tab/>
      </w:r>
      <w:r w:rsidRPr="007D64A7">
        <w:rPr>
          <w:rFonts w:ascii="Times New Roman" w:hAnsi="Times New Roman"/>
          <w:sz w:val="28"/>
          <w:szCs w:val="26"/>
        </w:rPr>
        <w:tab/>
      </w:r>
      <w:r w:rsidRPr="007D64A7">
        <w:rPr>
          <w:rFonts w:ascii="Times New Roman" w:hAnsi="Times New Roman"/>
          <w:sz w:val="28"/>
          <w:szCs w:val="26"/>
        </w:rPr>
        <w:tab/>
      </w:r>
      <w:r w:rsidRPr="007D64A7">
        <w:rPr>
          <w:rFonts w:ascii="Times New Roman" w:hAnsi="Times New Roman"/>
          <w:sz w:val="28"/>
          <w:szCs w:val="26"/>
        </w:rPr>
        <w:tab/>
      </w:r>
      <w:r w:rsidRPr="007D64A7">
        <w:rPr>
          <w:rFonts w:ascii="Times New Roman" w:hAnsi="Times New Roman"/>
          <w:sz w:val="28"/>
          <w:szCs w:val="26"/>
        </w:rPr>
        <w:tab/>
      </w:r>
      <w:r w:rsidRPr="007D64A7">
        <w:rPr>
          <w:rFonts w:ascii="Times New Roman" w:hAnsi="Times New Roman"/>
          <w:sz w:val="28"/>
          <w:szCs w:val="26"/>
        </w:rPr>
        <w:tab/>
      </w:r>
      <w:r w:rsidRPr="007D64A7">
        <w:rPr>
          <w:rFonts w:ascii="Times New Roman" w:hAnsi="Times New Roman"/>
          <w:sz w:val="28"/>
          <w:szCs w:val="26"/>
        </w:rPr>
        <w:tab/>
      </w:r>
    </w:p>
    <w:p w:rsidR="007D64A7" w:rsidRPr="00B0759A" w:rsidRDefault="007D64A7" w:rsidP="00B0759A">
      <w:pPr>
        <w:pStyle w:val="Header"/>
        <w:tabs>
          <w:tab w:val="clear" w:pos="4320"/>
          <w:tab w:val="clear" w:pos="8640"/>
        </w:tabs>
        <w:ind w:left="5040" w:firstLine="720"/>
        <w:rPr>
          <w:rFonts w:ascii="Times New Roman" w:hAnsi="Times New Roman"/>
          <w:b/>
          <w:sz w:val="28"/>
          <w:szCs w:val="26"/>
        </w:rPr>
      </w:pPr>
      <w:r w:rsidRPr="007D64A7">
        <w:rPr>
          <w:rFonts w:ascii="Times New Roman" w:hAnsi="Times New Roman"/>
          <w:b/>
          <w:sz w:val="28"/>
          <w:szCs w:val="26"/>
        </w:rPr>
        <w:t>Hiệu trưởng</w:t>
      </w:r>
    </w:p>
    <w:sectPr w:rsidR="007D64A7" w:rsidRPr="00B0759A" w:rsidSect="009D3591">
      <w:pgSz w:w="11906" w:h="16838"/>
      <w:pgMar w:top="1440" w:right="1109" w:bottom="720" w:left="1530" w:header="706" w:footer="706"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149E"/>
    <w:multiLevelType w:val="hybridMultilevel"/>
    <w:tmpl w:val="6D76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D6173"/>
    <w:multiLevelType w:val="hybridMultilevel"/>
    <w:tmpl w:val="87400AC2"/>
    <w:lvl w:ilvl="0" w:tplc="EE444372">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C54B17"/>
    <w:multiLevelType w:val="hybridMultilevel"/>
    <w:tmpl w:val="DE1A2468"/>
    <w:lvl w:ilvl="0" w:tplc="4D7E3EF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F4695"/>
    <w:multiLevelType w:val="hybridMultilevel"/>
    <w:tmpl w:val="C05AF22C"/>
    <w:lvl w:ilvl="0" w:tplc="E572D5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A448E7"/>
    <w:multiLevelType w:val="hybridMultilevel"/>
    <w:tmpl w:val="8A9ADCF8"/>
    <w:lvl w:ilvl="0" w:tplc="B1941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790187"/>
    <w:multiLevelType w:val="hybridMultilevel"/>
    <w:tmpl w:val="8A9ADCF8"/>
    <w:lvl w:ilvl="0" w:tplc="B1941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B132E5"/>
    <w:multiLevelType w:val="hybridMultilevel"/>
    <w:tmpl w:val="50506678"/>
    <w:lvl w:ilvl="0" w:tplc="D1262940">
      <w:start w:val="6"/>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D207B5"/>
    <w:multiLevelType w:val="hybridMultilevel"/>
    <w:tmpl w:val="46F0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17682"/>
    <w:multiLevelType w:val="hybridMultilevel"/>
    <w:tmpl w:val="14C2DE72"/>
    <w:lvl w:ilvl="0" w:tplc="A0BE270A">
      <w:numFmt w:val="bullet"/>
      <w:lvlText w:val="-"/>
      <w:lvlJc w:val="left"/>
      <w:pPr>
        <w:ind w:left="990" w:hanging="360"/>
      </w:pPr>
      <w:rPr>
        <w:rFonts w:ascii="Times New Roman" w:eastAsia="Arial" w:hAnsi="Times New Roman" w:cs="Times New Roman" w:hint="default"/>
      </w:rPr>
    </w:lvl>
    <w:lvl w:ilvl="1" w:tplc="042A0003" w:tentative="1">
      <w:start w:val="1"/>
      <w:numFmt w:val="bullet"/>
      <w:lvlText w:val="o"/>
      <w:lvlJc w:val="left"/>
      <w:pPr>
        <w:ind w:left="3630" w:hanging="360"/>
      </w:pPr>
      <w:rPr>
        <w:rFonts w:ascii="Courier New" w:hAnsi="Courier New" w:cs="Courier New" w:hint="default"/>
      </w:rPr>
    </w:lvl>
    <w:lvl w:ilvl="2" w:tplc="042A0005" w:tentative="1">
      <w:start w:val="1"/>
      <w:numFmt w:val="bullet"/>
      <w:lvlText w:val=""/>
      <w:lvlJc w:val="left"/>
      <w:pPr>
        <w:ind w:left="4350" w:hanging="360"/>
      </w:pPr>
      <w:rPr>
        <w:rFonts w:ascii="Wingdings" w:hAnsi="Wingdings" w:hint="default"/>
      </w:rPr>
    </w:lvl>
    <w:lvl w:ilvl="3" w:tplc="042A0001" w:tentative="1">
      <w:start w:val="1"/>
      <w:numFmt w:val="bullet"/>
      <w:lvlText w:val=""/>
      <w:lvlJc w:val="left"/>
      <w:pPr>
        <w:ind w:left="5070" w:hanging="360"/>
      </w:pPr>
      <w:rPr>
        <w:rFonts w:ascii="Symbol" w:hAnsi="Symbol" w:hint="default"/>
      </w:rPr>
    </w:lvl>
    <w:lvl w:ilvl="4" w:tplc="042A0003" w:tentative="1">
      <w:start w:val="1"/>
      <w:numFmt w:val="bullet"/>
      <w:lvlText w:val="o"/>
      <w:lvlJc w:val="left"/>
      <w:pPr>
        <w:ind w:left="5790" w:hanging="360"/>
      </w:pPr>
      <w:rPr>
        <w:rFonts w:ascii="Courier New" w:hAnsi="Courier New" w:cs="Courier New" w:hint="default"/>
      </w:rPr>
    </w:lvl>
    <w:lvl w:ilvl="5" w:tplc="042A0005" w:tentative="1">
      <w:start w:val="1"/>
      <w:numFmt w:val="bullet"/>
      <w:lvlText w:val=""/>
      <w:lvlJc w:val="left"/>
      <w:pPr>
        <w:ind w:left="6510" w:hanging="360"/>
      </w:pPr>
      <w:rPr>
        <w:rFonts w:ascii="Wingdings" w:hAnsi="Wingdings" w:hint="default"/>
      </w:rPr>
    </w:lvl>
    <w:lvl w:ilvl="6" w:tplc="042A0001" w:tentative="1">
      <w:start w:val="1"/>
      <w:numFmt w:val="bullet"/>
      <w:lvlText w:val=""/>
      <w:lvlJc w:val="left"/>
      <w:pPr>
        <w:ind w:left="7230" w:hanging="360"/>
      </w:pPr>
      <w:rPr>
        <w:rFonts w:ascii="Symbol" w:hAnsi="Symbol" w:hint="default"/>
      </w:rPr>
    </w:lvl>
    <w:lvl w:ilvl="7" w:tplc="042A0003" w:tentative="1">
      <w:start w:val="1"/>
      <w:numFmt w:val="bullet"/>
      <w:lvlText w:val="o"/>
      <w:lvlJc w:val="left"/>
      <w:pPr>
        <w:ind w:left="7950" w:hanging="360"/>
      </w:pPr>
      <w:rPr>
        <w:rFonts w:ascii="Courier New" w:hAnsi="Courier New" w:cs="Courier New" w:hint="default"/>
      </w:rPr>
    </w:lvl>
    <w:lvl w:ilvl="8" w:tplc="042A0005" w:tentative="1">
      <w:start w:val="1"/>
      <w:numFmt w:val="bullet"/>
      <w:lvlText w:val=""/>
      <w:lvlJc w:val="left"/>
      <w:pPr>
        <w:ind w:left="8670" w:hanging="360"/>
      </w:pPr>
      <w:rPr>
        <w:rFonts w:ascii="Wingdings" w:hAnsi="Wingdings" w:hint="default"/>
      </w:rPr>
    </w:lvl>
  </w:abstractNum>
  <w:abstractNum w:abstractNumId="9">
    <w:nsid w:val="6CD214A6"/>
    <w:multiLevelType w:val="hybridMultilevel"/>
    <w:tmpl w:val="C9C05676"/>
    <w:lvl w:ilvl="0" w:tplc="D126294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974E2B"/>
    <w:multiLevelType w:val="hybridMultilevel"/>
    <w:tmpl w:val="04AE010C"/>
    <w:lvl w:ilvl="0" w:tplc="AEE04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CD29C0"/>
    <w:multiLevelType w:val="hybridMultilevel"/>
    <w:tmpl w:val="A9C0C988"/>
    <w:lvl w:ilvl="0" w:tplc="D1262940">
      <w:start w:val="6"/>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8"/>
  </w:num>
  <w:num w:numId="2">
    <w:abstractNumId w:val="9"/>
  </w:num>
  <w:num w:numId="3">
    <w:abstractNumId w:val="4"/>
  </w:num>
  <w:num w:numId="4">
    <w:abstractNumId w:val="1"/>
  </w:num>
  <w:num w:numId="5">
    <w:abstractNumId w:val="6"/>
  </w:num>
  <w:num w:numId="6">
    <w:abstractNumId w:val="0"/>
  </w:num>
  <w:num w:numId="7">
    <w:abstractNumId w:val="5"/>
  </w:num>
  <w:num w:numId="8">
    <w:abstractNumId w:val="3"/>
  </w:num>
  <w:num w:numId="9">
    <w:abstractNumId w:val="1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7F7"/>
    <w:rsid w:val="00021AC3"/>
    <w:rsid w:val="0002556B"/>
    <w:rsid w:val="0004662C"/>
    <w:rsid w:val="00050659"/>
    <w:rsid w:val="00065992"/>
    <w:rsid w:val="0008509B"/>
    <w:rsid w:val="000C17C0"/>
    <w:rsid w:val="00114A77"/>
    <w:rsid w:val="0013051B"/>
    <w:rsid w:val="00146C33"/>
    <w:rsid w:val="001908C1"/>
    <w:rsid w:val="001958E6"/>
    <w:rsid w:val="001A2638"/>
    <w:rsid w:val="001C0DE0"/>
    <w:rsid w:val="001D14FB"/>
    <w:rsid w:val="001E0C25"/>
    <w:rsid w:val="001E5F77"/>
    <w:rsid w:val="00212847"/>
    <w:rsid w:val="00232596"/>
    <w:rsid w:val="00240B99"/>
    <w:rsid w:val="00252FDF"/>
    <w:rsid w:val="002563F4"/>
    <w:rsid w:val="00257DA0"/>
    <w:rsid w:val="00270377"/>
    <w:rsid w:val="00281CC8"/>
    <w:rsid w:val="002A556D"/>
    <w:rsid w:val="002C70FB"/>
    <w:rsid w:val="002E6209"/>
    <w:rsid w:val="00301AE1"/>
    <w:rsid w:val="00312687"/>
    <w:rsid w:val="003457F7"/>
    <w:rsid w:val="003637E3"/>
    <w:rsid w:val="003F55F4"/>
    <w:rsid w:val="00401921"/>
    <w:rsid w:val="00402D0A"/>
    <w:rsid w:val="00421657"/>
    <w:rsid w:val="00453855"/>
    <w:rsid w:val="00454AAB"/>
    <w:rsid w:val="0046304D"/>
    <w:rsid w:val="004636BC"/>
    <w:rsid w:val="00470E3E"/>
    <w:rsid w:val="004900CD"/>
    <w:rsid w:val="004C7C87"/>
    <w:rsid w:val="004F3020"/>
    <w:rsid w:val="00514C32"/>
    <w:rsid w:val="0056582B"/>
    <w:rsid w:val="00565A0F"/>
    <w:rsid w:val="005C19A0"/>
    <w:rsid w:val="005C6385"/>
    <w:rsid w:val="005D287E"/>
    <w:rsid w:val="005D6AF0"/>
    <w:rsid w:val="005E21C5"/>
    <w:rsid w:val="00673117"/>
    <w:rsid w:val="006812CD"/>
    <w:rsid w:val="006B1629"/>
    <w:rsid w:val="006C0D6F"/>
    <w:rsid w:val="006C7971"/>
    <w:rsid w:val="007113BD"/>
    <w:rsid w:val="007316EE"/>
    <w:rsid w:val="00743406"/>
    <w:rsid w:val="00766862"/>
    <w:rsid w:val="007B186A"/>
    <w:rsid w:val="007C4B64"/>
    <w:rsid w:val="007D64A7"/>
    <w:rsid w:val="007E6B3C"/>
    <w:rsid w:val="00810E1D"/>
    <w:rsid w:val="008312DA"/>
    <w:rsid w:val="008344FB"/>
    <w:rsid w:val="008475F8"/>
    <w:rsid w:val="00891A40"/>
    <w:rsid w:val="00894F72"/>
    <w:rsid w:val="0089790C"/>
    <w:rsid w:val="008A29CD"/>
    <w:rsid w:val="008B24E9"/>
    <w:rsid w:val="008C4357"/>
    <w:rsid w:val="008D5813"/>
    <w:rsid w:val="00905F9D"/>
    <w:rsid w:val="00912576"/>
    <w:rsid w:val="00924ECD"/>
    <w:rsid w:val="00963ED3"/>
    <w:rsid w:val="009A3AF6"/>
    <w:rsid w:val="009B0E59"/>
    <w:rsid w:val="009C7978"/>
    <w:rsid w:val="009D3591"/>
    <w:rsid w:val="009E3DE5"/>
    <w:rsid w:val="009E7616"/>
    <w:rsid w:val="009F04F4"/>
    <w:rsid w:val="00A05F8B"/>
    <w:rsid w:val="00A07E55"/>
    <w:rsid w:val="00A31363"/>
    <w:rsid w:val="00A4427C"/>
    <w:rsid w:val="00A714F7"/>
    <w:rsid w:val="00A85A02"/>
    <w:rsid w:val="00A90689"/>
    <w:rsid w:val="00AA7961"/>
    <w:rsid w:val="00AD4331"/>
    <w:rsid w:val="00AF2151"/>
    <w:rsid w:val="00AF4B3E"/>
    <w:rsid w:val="00B060DD"/>
    <w:rsid w:val="00B0759A"/>
    <w:rsid w:val="00B151A5"/>
    <w:rsid w:val="00B33069"/>
    <w:rsid w:val="00B831A7"/>
    <w:rsid w:val="00B86525"/>
    <w:rsid w:val="00BA4DB9"/>
    <w:rsid w:val="00BC7C5E"/>
    <w:rsid w:val="00BD4325"/>
    <w:rsid w:val="00BE7EC3"/>
    <w:rsid w:val="00C0676E"/>
    <w:rsid w:val="00C33572"/>
    <w:rsid w:val="00C33FD5"/>
    <w:rsid w:val="00C5604D"/>
    <w:rsid w:val="00C7376C"/>
    <w:rsid w:val="00C87CF3"/>
    <w:rsid w:val="00C947F1"/>
    <w:rsid w:val="00CA5981"/>
    <w:rsid w:val="00D000EF"/>
    <w:rsid w:val="00D07AC9"/>
    <w:rsid w:val="00D2501A"/>
    <w:rsid w:val="00D34F0E"/>
    <w:rsid w:val="00D4015C"/>
    <w:rsid w:val="00D435F5"/>
    <w:rsid w:val="00D60FAF"/>
    <w:rsid w:val="00D627D0"/>
    <w:rsid w:val="00D82ABA"/>
    <w:rsid w:val="00DC5DC5"/>
    <w:rsid w:val="00DE5DEB"/>
    <w:rsid w:val="00E3469D"/>
    <w:rsid w:val="00E405CB"/>
    <w:rsid w:val="00E57185"/>
    <w:rsid w:val="00E65625"/>
    <w:rsid w:val="00E8024D"/>
    <w:rsid w:val="00E86844"/>
    <w:rsid w:val="00ED5156"/>
    <w:rsid w:val="00F1623E"/>
    <w:rsid w:val="00F309BB"/>
    <w:rsid w:val="00F360D9"/>
    <w:rsid w:val="00F366B2"/>
    <w:rsid w:val="00F406F9"/>
    <w:rsid w:val="00F40AC2"/>
    <w:rsid w:val="00F518E4"/>
    <w:rsid w:val="00FE3C09"/>
    <w:rsid w:val="00FE7106"/>
    <w:rsid w:val="00FF01F7"/>
    <w:rsid w:val="00FF3771"/>
    <w:rsid w:val="00FF63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AF6"/>
    <w:pPr>
      <w:spacing w:after="160" w:line="259"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7F7"/>
    <w:pPr>
      <w:ind w:left="720"/>
      <w:contextualSpacing/>
    </w:pPr>
  </w:style>
  <w:style w:type="character" w:styleId="Hyperlink">
    <w:name w:val="Hyperlink"/>
    <w:uiPriority w:val="99"/>
    <w:unhideWhenUsed/>
    <w:rsid w:val="003457F7"/>
    <w:rPr>
      <w:color w:val="0563C1"/>
      <w:u w:val="single"/>
    </w:rPr>
  </w:style>
  <w:style w:type="paragraph" w:styleId="BodyText3">
    <w:name w:val="Body Text 3"/>
    <w:basedOn w:val="Normal"/>
    <w:link w:val="BodyText3Char"/>
    <w:uiPriority w:val="99"/>
    <w:unhideWhenUsed/>
    <w:rsid w:val="003457F7"/>
    <w:pPr>
      <w:spacing w:after="120"/>
    </w:pPr>
    <w:rPr>
      <w:sz w:val="16"/>
      <w:szCs w:val="16"/>
    </w:rPr>
  </w:style>
  <w:style w:type="character" w:customStyle="1" w:styleId="BodyText3Char">
    <w:name w:val="Body Text 3 Char"/>
    <w:basedOn w:val="DefaultParagraphFont"/>
    <w:link w:val="BodyText3"/>
    <w:uiPriority w:val="99"/>
    <w:rsid w:val="003457F7"/>
    <w:rPr>
      <w:rFonts w:ascii="Times New Roman" w:eastAsia="Arial" w:hAnsi="Times New Roman" w:cs="Times New Roman"/>
      <w:sz w:val="16"/>
      <w:szCs w:val="16"/>
      <w:lang w:val="vi-VN"/>
    </w:rPr>
  </w:style>
  <w:style w:type="paragraph" w:styleId="Header">
    <w:name w:val="header"/>
    <w:basedOn w:val="Normal"/>
    <w:link w:val="HeaderChar"/>
    <w:rsid w:val="003457F7"/>
    <w:pPr>
      <w:tabs>
        <w:tab w:val="center" w:pos="4320"/>
        <w:tab w:val="right" w:pos="8640"/>
      </w:tabs>
      <w:spacing w:after="0" w:line="240" w:lineRule="auto"/>
    </w:pPr>
    <w:rPr>
      <w:rFonts w:ascii="VNI-Times" w:eastAsia="Times New Roman" w:hAnsi="VNI-Times"/>
      <w:sz w:val="24"/>
      <w:szCs w:val="24"/>
      <w:lang w:val="en-US"/>
    </w:rPr>
  </w:style>
  <w:style w:type="character" w:customStyle="1" w:styleId="HeaderChar">
    <w:name w:val="Header Char"/>
    <w:basedOn w:val="DefaultParagraphFont"/>
    <w:link w:val="Header"/>
    <w:rsid w:val="003457F7"/>
    <w:rPr>
      <w:rFonts w:ascii="VNI-Times" w:eastAsia="Times New Roman" w:hAnsi="VNI-Times" w:cs="Times New Roman"/>
      <w:sz w:val="24"/>
      <w:szCs w:val="24"/>
    </w:rPr>
  </w:style>
  <w:style w:type="table" w:styleId="TableGrid">
    <w:name w:val="Table Grid"/>
    <w:basedOn w:val="TableNormal"/>
    <w:uiPriority w:val="59"/>
    <w:rsid w:val="00C94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lorfulList-Accent13">
    <w:name w:val="Colorful List - Accent 13"/>
    <w:basedOn w:val="Normal"/>
    <w:uiPriority w:val="34"/>
    <w:qFormat/>
    <w:rsid w:val="00401921"/>
    <w:pPr>
      <w:spacing w:after="200" w:line="276" w:lineRule="auto"/>
      <w:ind w:left="720"/>
      <w:contextualSpacing/>
    </w:pPr>
    <w:rPr>
      <w:rFonts w:ascii="Calibri" w:eastAsia="MS Mincho" w:hAnsi="Calibri"/>
      <w:sz w:val="22"/>
      <w:lang w:val="en-US"/>
    </w:rPr>
  </w:style>
  <w:style w:type="paragraph" w:styleId="BalloonText">
    <w:name w:val="Balloon Text"/>
    <w:basedOn w:val="Normal"/>
    <w:link w:val="BalloonTextChar"/>
    <w:uiPriority w:val="99"/>
    <w:semiHidden/>
    <w:unhideWhenUsed/>
    <w:rsid w:val="00281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CC8"/>
    <w:rPr>
      <w:rFonts w:ascii="Segoe UI" w:eastAsia="Arial"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AF6"/>
    <w:pPr>
      <w:spacing w:after="160" w:line="259"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7F7"/>
    <w:pPr>
      <w:ind w:left="720"/>
      <w:contextualSpacing/>
    </w:pPr>
  </w:style>
  <w:style w:type="character" w:styleId="Hyperlink">
    <w:name w:val="Hyperlink"/>
    <w:uiPriority w:val="99"/>
    <w:unhideWhenUsed/>
    <w:rsid w:val="003457F7"/>
    <w:rPr>
      <w:color w:val="0563C1"/>
      <w:u w:val="single"/>
    </w:rPr>
  </w:style>
  <w:style w:type="paragraph" w:styleId="BodyText3">
    <w:name w:val="Body Text 3"/>
    <w:basedOn w:val="Normal"/>
    <w:link w:val="BodyText3Char"/>
    <w:uiPriority w:val="99"/>
    <w:unhideWhenUsed/>
    <w:rsid w:val="003457F7"/>
    <w:pPr>
      <w:spacing w:after="120"/>
    </w:pPr>
    <w:rPr>
      <w:sz w:val="16"/>
      <w:szCs w:val="16"/>
    </w:rPr>
  </w:style>
  <w:style w:type="character" w:customStyle="1" w:styleId="BodyText3Char">
    <w:name w:val="Body Text 3 Char"/>
    <w:basedOn w:val="DefaultParagraphFont"/>
    <w:link w:val="BodyText3"/>
    <w:uiPriority w:val="99"/>
    <w:rsid w:val="003457F7"/>
    <w:rPr>
      <w:rFonts w:ascii="Times New Roman" w:eastAsia="Arial" w:hAnsi="Times New Roman" w:cs="Times New Roman"/>
      <w:sz w:val="16"/>
      <w:szCs w:val="16"/>
      <w:lang w:val="vi-VN"/>
    </w:rPr>
  </w:style>
  <w:style w:type="paragraph" w:styleId="Header">
    <w:name w:val="header"/>
    <w:basedOn w:val="Normal"/>
    <w:link w:val="HeaderChar"/>
    <w:rsid w:val="003457F7"/>
    <w:pPr>
      <w:tabs>
        <w:tab w:val="center" w:pos="4320"/>
        <w:tab w:val="right" w:pos="8640"/>
      </w:tabs>
      <w:spacing w:after="0" w:line="240" w:lineRule="auto"/>
    </w:pPr>
    <w:rPr>
      <w:rFonts w:ascii="VNI-Times" w:eastAsia="Times New Roman" w:hAnsi="VNI-Times"/>
      <w:sz w:val="24"/>
      <w:szCs w:val="24"/>
      <w:lang w:val="en-US"/>
    </w:rPr>
  </w:style>
  <w:style w:type="character" w:customStyle="1" w:styleId="HeaderChar">
    <w:name w:val="Header Char"/>
    <w:basedOn w:val="DefaultParagraphFont"/>
    <w:link w:val="Header"/>
    <w:rsid w:val="003457F7"/>
    <w:rPr>
      <w:rFonts w:ascii="VNI-Times" w:eastAsia="Times New Roman" w:hAnsi="VNI-Times" w:cs="Times New Roman"/>
      <w:sz w:val="24"/>
      <w:szCs w:val="24"/>
    </w:rPr>
  </w:style>
  <w:style w:type="table" w:styleId="TableGrid">
    <w:name w:val="Table Grid"/>
    <w:basedOn w:val="TableNormal"/>
    <w:uiPriority w:val="59"/>
    <w:rsid w:val="00C94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lorfulList-Accent13">
    <w:name w:val="Colorful List - Accent 13"/>
    <w:basedOn w:val="Normal"/>
    <w:uiPriority w:val="34"/>
    <w:qFormat/>
    <w:rsid w:val="00401921"/>
    <w:pPr>
      <w:spacing w:after="200" w:line="276" w:lineRule="auto"/>
      <w:ind w:left="720"/>
      <w:contextualSpacing/>
    </w:pPr>
    <w:rPr>
      <w:rFonts w:ascii="Calibri" w:eastAsia="MS Mincho" w:hAnsi="Calibri"/>
      <w:sz w:val="22"/>
      <w:lang w:val="en-US"/>
    </w:rPr>
  </w:style>
  <w:style w:type="paragraph" w:styleId="BalloonText">
    <w:name w:val="Balloon Text"/>
    <w:basedOn w:val="Normal"/>
    <w:link w:val="BalloonTextChar"/>
    <w:uiPriority w:val="99"/>
    <w:semiHidden/>
    <w:unhideWhenUsed/>
    <w:rsid w:val="00281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CC8"/>
    <w:rPr>
      <w:rFonts w:ascii="Segoe UI" w:eastAsia="Arial"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gd.binhchanh.tphcm@moet.edu.vn" TargetMode="External"/><Relationship Id="rId3" Type="http://schemas.openxmlformats.org/officeDocument/2006/relationships/styles" Target="styles.xml"/><Relationship Id="rId7" Type="http://schemas.openxmlformats.org/officeDocument/2006/relationships/hyperlink" Target="http://ttnndhsp.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6C8-5DBE-4BBB-BD19-11D2FCBA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NP-COMPUTER</dc:creator>
  <cp:lastModifiedBy>dtt</cp:lastModifiedBy>
  <cp:revision>3</cp:revision>
  <cp:lastPrinted>2019-10-29T01:06:00Z</cp:lastPrinted>
  <dcterms:created xsi:type="dcterms:W3CDTF">2019-10-28T20:36:00Z</dcterms:created>
  <dcterms:modified xsi:type="dcterms:W3CDTF">2019-10-28T20:36:00Z</dcterms:modified>
</cp:coreProperties>
</file>